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F82CB" w14:textId="77777777" w:rsidR="008A377C" w:rsidRPr="00A11AD4" w:rsidRDefault="008A377C">
      <w:pPr>
        <w:pStyle w:val="Kpalrs"/>
        <w:rPr>
          <w:b/>
          <w:bCs/>
          <w:noProof/>
          <w:sz w:val="32"/>
          <w:u w:val="single"/>
        </w:rPr>
      </w:pPr>
    </w:p>
    <w:p w14:paraId="32B97FBC" w14:textId="77777777" w:rsidR="008A377C" w:rsidRDefault="008A377C">
      <w:pPr>
        <w:framePr w:w="7776" w:h="2744" w:hSpace="141" w:wrap="around" w:vAnchor="text" w:hAnchor="page" w:x="2791" w:y="12"/>
        <w:pBdr>
          <w:top w:val="single" w:sz="6" w:space="7" w:color="000000"/>
          <w:left w:val="single" w:sz="6" w:space="7" w:color="000000"/>
          <w:bottom w:val="single" w:sz="6" w:space="7" w:color="000000"/>
          <w:right w:val="single" w:sz="6" w:space="7" w:color="000000"/>
        </w:pBdr>
        <w:shd w:val="solid" w:color="FFFFFF" w:fill="FFFFFF"/>
        <w:jc w:val="center"/>
      </w:pPr>
    </w:p>
    <w:p w14:paraId="11662EE9" w14:textId="77777777" w:rsidR="008A377C" w:rsidRDefault="008A377C">
      <w:pPr>
        <w:pStyle w:val="Cmsor1"/>
        <w:framePr w:w="7776" w:h="2744" w:hSpace="141" w:wrap="around" w:vAnchor="text" w:hAnchor="page" w:x="2791" w:y="12"/>
        <w:pBdr>
          <w:top w:val="single" w:sz="6" w:space="7" w:color="000000"/>
          <w:left w:val="single" w:sz="6" w:space="7" w:color="000000"/>
          <w:bottom w:val="single" w:sz="6" w:space="7" w:color="000000"/>
          <w:right w:val="single" w:sz="6" w:space="7" w:color="000000"/>
        </w:pBdr>
        <w:shd w:val="solid" w:color="FFFFFF" w:fill="FFFFFF"/>
        <w:jc w:val="left"/>
        <w:rPr>
          <w:sz w:val="28"/>
        </w:rPr>
      </w:pPr>
      <w:r>
        <w:rPr>
          <w:sz w:val="28"/>
        </w:rPr>
        <w:t xml:space="preserve">GYERTYALÁNG KEGYELETI </w:t>
      </w:r>
      <w:r w:rsidR="00FE1600">
        <w:rPr>
          <w:sz w:val="28"/>
        </w:rPr>
        <w:t xml:space="preserve">SZOLGÁLAT </w:t>
      </w:r>
      <w:r>
        <w:rPr>
          <w:sz w:val="28"/>
        </w:rPr>
        <w:t>KFT.</w:t>
      </w:r>
    </w:p>
    <w:p w14:paraId="18224B6E" w14:textId="77777777" w:rsidR="008A377C" w:rsidRDefault="008A377C">
      <w:pPr>
        <w:framePr w:w="7776" w:h="2744" w:hSpace="141" w:wrap="around" w:vAnchor="text" w:hAnchor="page" w:x="2791" w:y="12"/>
        <w:pBdr>
          <w:top w:val="single" w:sz="6" w:space="7" w:color="000000"/>
          <w:left w:val="single" w:sz="6" w:space="7" w:color="000000"/>
          <w:bottom w:val="single" w:sz="6" w:space="7" w:color="000000"/>
          <w:right w:val="single" w:sz="6" w:space="7" w:color="000000"/>
        </w:pBdr>
        <w:shd w:val="solid" w:color="FFFFFF" w:fill="FFFFFF"/>
        <w:jc w:val="center"/>
        <w:rPr>
          <w:sz w:val="20"/>
        </w:rPr>
      </w:pPr>
    </w:p>
    <w:p w14:paraId="76B489EF" w14:textId="77777777" w:rsidR="008A377C" w:rsidRPr="00D2630E" w:rsidRDefault="008A377C" w:rsidP="00D2630E">
      <w:pPr>
        <w:framePr w:w="7776" w:h="2744" w:hSpace="141" w:wrap="around" w:vAnchor="text" w:hAnchor="page" w:x="2791" w:y="12"/>
        <w:pBdr>
          <w:top w:val="single" w:sz="6" w:space="7" w:color="000000"/>
          <w:left w:val="single" w:sz="6" w:space="7" w:color="000000"/>
          <w:bottom w:val="single" w:sz="6" w:space="7" w:color="000000"/>
          <w:right w:val="single" w:sz="6" w:space="7" w:color="000000"/>
        </w:pBdr>
        <w:shd w:val="solid" w:color="FFFFFF" w:fill="FFFFFF"/>
        <w:ind w:left="4248" w:hanging="4248"/>
        <w:rPr>
          <w:b/>
        </w:rPr>
      </w:pPr>
      <w:r w:rsidRPr="00D2630E">
        <w:rPr>
          <w:b/>
        </w:rPr>
        <w:t>LEVELEZÉSI CÍM:</w:t>
      </w:r>
      <w:r w:rsidRPr="00D2630E">
        <w:rPr>
          <w:b/>
        </w:rPr>
        <w:tab/>
      </w:r>
      <w:r w:rsidRPr="00D2630E">
        <w:rPr>
          <w:b/>
        </w:rPr>
        <w:tab/>
        <w:t xml:space="preserve">TELEFON: </w:t>
      </w:r>
      <w:r w:rsidR="004D4988">
        <w:rPr>
          <w:b/>
        </w:rPr>
        <w:t>06</w:t>
      </w:r>
      <w:r w:rsidRPr="00D2630E">
        <w:rPr>
          <w:b/>
        </w:rPr>
        <w:t xml:space="preserve"> </w:t>
      </w:r>
      <w:r w:rsidR="00D2630E" w:rsidRPr="00D2630E">
        <w:rPr>
          <w:b/>
        </w:rPr>
        <w:t>30/510-0590</w:t>
      </w:r>
      <w:r w:rsidRPr="00D2630E">
        <w:t xml:space="preserve"> </w:t>
      </w:r>
      <w:r w:rsidRPr="00D2630E">
        <w:rPr>
          <w:b/>
        </w:rPr>
        <w:t xml:space="preserve">      </w:t>
      </w:r>
    </w:p>
    <w:p w14:paraId="071C80E7" w14:textId="77777777" w:rsidR="008A377C" w:rsidRPr="00D2630E" w:rsidRDefault="00D2630E">
      <w:pPr>
        <w:framePr w:w="7776" w:h="2744" w:hSpace="141" w:wrap="around" w:vAnchor="text" w:hAnchor="page" w:x="2791" w:y="12"/>
        <w:pBdr>
          <w:top w:val="single" w:sz="6" w:space="7" w:color="000000"/>
          <w:left w:val="single" w:sz="6" w:space="7" w:color="000000"/>
          <w:bottom w:val="single" w:sz="6" w:space="7" w:color="000000"/>
          <w:right w:val="single" w:sz="6" w:space="7" w:color="000000"/>
        </w:pBdr>
        <w:shd w:val="solid" w:color="FFFFFF" w:fill="FFFFFF"/>
        <w:rPr>
          <w:b/>
        </w:rPr>
      </w:pPr>
      <w:r w:rsidRPr="00D2630E">
        <w:rPr>
          <w:b/>
        </w:rPr>
        <w:t>2072 Zsámbék</w:t>
      </w:r>
      <w:r w:rsidR="008A377C" w:rsidRPr="00D2630E">
        <w:rPr>
          <w:b/>
        </w:rPr>
        <w:t xml:space="preserve"> </w:t>
      </w:r>
      <w:r w:rsidR="008A377C" w:rsidRPr="00D2630E">
        <w:rPr>
          <w:b/>
        </w:rPr>
        <w:tab/>
      </w:r>
      <w:r w:rsidR="008A377C" w:rsidRPr="00D2630E">
        <w:rPr>
          <w:b/>
        </w:rPr>
        <w:tab/>
      </w:r>
      <w:r w:rsidR="008A377C" w:rsidRPr="00D2630E">
        <w:rPr>
          <w:b/>
        </w:rPr>
        <w:tab/>
      </w:r>
      <w:r w:rsidR="008A377C" w:rsidRPr="00D2630E">
        <w:rPr>
          <w:b/>
        </w:rPr>
        <w:tab/>
      </w:r>
      <w:r w:rsidR="008A377C" w:rsidRPr="00D2630E">
        <w:rPr>
          <w:b/>
        </w:rPr>
        <w:tab/>
      </w:r>
    </w:p>
    <w:p w14:paraId="6B89C0C2" w14:textId="77777777" w:rsidR="00FE1600" w:rsidRDefault="00D2630E" w:rsidP="00D2630E">
      <w:pPr>
        <w:pStyle w:val="Cmsor2"/>
        <w:framePr w:w="7776" w:h="2744" w:hSpace="141" w:wrap="around" w:vAnchor="text" w:hAnchor="page" w:x="2791" w:y="12"/>
        <w:pBdr>
          <w:top w:val="single" w:sz="6" w:space="7" w:color="000000"/>
          <w:left w:val="single" w:sz="6" w:space="7" w:color="000000"/>
          <w:bottom w:val="single" w:sz="6" w:space="7" w:color="000000"/>
          <w:right w:val="single" w:sz="6" w:space="7" w:color="000000"/>
        </w:pBdr>
        <w:shd w:val="solid" w:color="FFFFFF" w:fill="FFFFFF"/>
        <w:ind w:left="708" w:hanging="708"/>
      </w:pPr>
      <w:r w:rsidRPr="00D2630E">
        <w:rPr>
          <w:bCs/>
          <w:sz w:val="24"/>
          <w:szCs w:val="24"/>
        </w:rPr>
        <w:t>Piac köz 1</w:t>
      </w:r>
      <w:r w:rsidR="008A377C" w:rsidRPr="00D2630E">
        <w:rPr>
          <w:bCs/>
          <w:sz w:val="24"/>
          <w:szCs w:val="24"/>
        </w:rPr>
        <w:t>.</w:t>
      </w:r>
      <w:r w:rsidR="008A377C" w:rsidRPr="00D2630E">
        <w:rPr>
          <w:b w:val="0"/>
          <w:sz w:val="24"/>
          <w:szCs w:val="24"/>
        </w:rPr>
        <w:tab/>
      </w:r>
      <w:r w:rsidR="008A377C">
        <w:rPr>
          <w:b w:val="0"/>
        </w:rPr>
        <w:tab/>
      </w:r>
      <w:r w:rsidR="008A377C">
        <w:rPr>
          <w:b w:val="0"/>
        </w:rPr>
        <w:tab/>
      </w:r>
      <w:r w:rsidR="008A377C">
        <w:rPr>
          <w:b w:val="0"/>
        </w:rPr>
        <w:tab/>
      </w:r>
      <w:r w:rsidR="008A377C">
        <w:rPr>
          <w:b w:val="0"/>
        </w:rPr>
        <w:tab/>
      </w:r>
      <w:r w:rsidR="008A377C">
        <w:rPr>
          <w:b w:val="0"/>
        </w:rPr>
        <w:tab/>
      </w:r>
      <w:r w:rsidR="008A377C" w:rsidRPr="00D2630E">
        <w:rPr>
          <w:sz w:val="24"/>
          <w:szCs w:val="24"/>
        </w:rPr>
        <w:t>E-MAIL CÍM</w:t>
      </w:r>
      <w:r>
        <w:rPr>
          <w:sz w:val="24"/>
          <w:szCs w:val="24"/>
        </w:rPr>
        <w:t>:</w:t>
      </w:r>
      <w:r w:rsidR="008A377C">
        <w:tab/>
        <w:t xml:space="preserve">        </w:t>
      </w:r>
      <w:r>
        <w:tab/>
      </w:r>
      <w:r w:rsidR="008A377C">
        <w:tab/>
      </w:r>
      <w:r w:rsidR="008A377C">
        <w:tab/>
      </w:r>
      <w:r w:rsidR="008A377C">
        <w:tab/>
      </w:r>
      <w:r w:rsidR="008A377C">
        <w:tab/>
        <w:t xml:space="preserve">         </w:t>
      </w:r>
      <w:r>
        <w:tab/>
      </w:r>
      <w:hyperlink r:id="rId7" w:history="1">
        <w:r w:rsidR="00023C36" w:rsidRPr="00996A24">
          <w:rPr>
            <w:rStyle w:val="Hiperhivatkozs"/>
          </w:rPr>
          <w:t>gyertyalangkft@freemail.hu</w:t>
        </w:r>
      </w:hyperlink>
    </w:p>
    <w:p w14:paraId="1EB4BE13" w14:textId="77777777" w:rsidR="008A377C" w:rsidRDefault="008A377C">
      <w:pPr>
        <w:pStyle w:val="Cmsor2"/>
        <w:framePr w:w="7776" w:h="2744" w:hSpace="141" w:wrap="around" w:vAnchor="text" w:hAnchor="page" w:x="2791" w:y="12"/>
        <w:pBdr>
          <w:top w:val="single" w:sz="6" w:space="7" w:color="000000"/>
          <w:left w:val="single" w:sz="6" w:space="7" w:color="000000"/>
          <w:bottom w:val="single" w:sz="6" w:space="7" w:color="000000"/>
          <w:right w:val="single" w:sz="6" w:space="7" w:color="000000"/>
        </w:pBdr>
        <w:shd w:val="solid" w:color="FFFFFF" w:fill="FFFFFF"/>
      </w:pPr>
      <w:r>
        <w:tab/>
      </w:r>
      <w:r>
        <w:tab/>
      </w:r>
      <w:r>
        <w:tab/>
      </w:r>
      <w:r>
        <w:tab/>
      </w:r>
      <w:r>
        <w:tab/>
      </w:r>
    </w:p>
    <w:p w14:paraId="16ECB273" w14:textId="77777777" w:rsidR="008A377C" w:rsidRDefault="008A377C">
      <w:pPr>
        <w:framePr w:w="7776" w:h="2744" w:hSpace="141" w:wrap="around" w:vAnchor="text" w:hAnchor="page" w:x="2791" w:y="12"/>
      </w:pPr>
    </w:p>
    <w:p w14:paraId="1186AD90" w14:textId="77777777" w:rsidR="008A377C" w:rsidRDefault="008A377C">
      <w:pPr>
        <w:framePr w:w="7776" w:h="2744" w:hSpace="141" w:wrap="around" w:vAnchor="text" w:hAnchor="page" w:x="2791" w:y="12"/>
      </w:pPr>
    </w:p>
    <w:p w14:paraId="76BD213C" w14:textId="77777777" w:rsidR="008A377C" w:rsidRDefault="004D6A64">
      <w:pPr>
        <w:pStyle w:val="Kpalrs"/>
        <w:rPr>
          <w:b/>
          <w:bCs/>
          <w:sz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9991714" wp14:editId="31175C91">
            <wp:simplePos x="0" y="0"/>
            <wp:positionH relativeFrom="column">
              <wp:posOffset>-163195</wp:posOffset>
            </wp:positionH>
            <wp:positionV relativeFrom="paragraph">
              <wp:posOffset>9525</wp:posOffset>
            </wp:positionV>
            <wp:extent cx="893445" cy="1485900"/>
            <wp:effectExtent l="19050" t="0" r="1905" b="0"/>
            <wp:wrapTopAndBottom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A377C">
        <w:rPr>
          <w:b/>
          <w:bCs/>
          <w:noProof/>
          <w:sz w:val="32"/>
        </w:rPr>
        <w:t xml:space="preserve"> </w:t>
      </w:r>
    </w:p>
    <w:p w14:paraId="50B0F647" w14:textId="77777777" w:rsidR="008A377C" w:rsidRDefault="008A377C">
      <w:pPr>
        <w:ind w:left="-1417" w:firstLine="709"/>
        <w:rPr>
          <w:sz w:val="28"/>
        </w:rPr>
      </w:pPr>
    </w:p>
    <w:p w14:paraId="2FE4E8D2" w14:textId="77777777" w:rsidR="008A377C" w:rsidRDefault="008A377C">
      <w:pPr>
        <w:ind w:left="-1417" w:firstLine="709"/>
        <w:rPr>
          <w:b/>
          <w:bCs/>
          <w:sz w:val="32"/>
        </w:rPr>
      </w:pPr>
      <w:proofErr w:type="gramStart"/>
      <w:r>
        <w:rPr>
          <w:b/>
          <w:bCs/>
          <w:sz w:val="32"/>
        </w:rPr>
        <w:t>TELKI  KÖZSÉG</w:t>
      </w:r>
      <w:proofErr w:type="gramEnd"/>
      <w:r>
        <w:rPr>
          <w:b/>
          <w:bCs/>
          <w:sz w:val="32"/>
        </w:rPr>
        <w:t xml:space="preserve"> </w:t>
      </w:r>
    </w:p>
    <w:p w14:paraId="7BC490C2" w14:textId="77777777" w:rsidR="008A377C" w:rsidRDefault="008A377C">
      <w:pPr>
        <w:ind w:left="-1417" w:firstLine="709"/>
        <w:rPr>
          <w:b/>
          <w:bCs/>
          <w:sz w:val="32"/>
        </w:rPr>
      </w:pPr>
      <w:r>
        <w:rPr>
          <w:b/>
          <w:bCs/>
          <w:sz w:val="32"/>
        </w:rPr>
        <w:t>POLGÁRMESTERI HIVATALA</w:t>
      </w:r>
    </w:p>
    <w:p w14:paraId="3EF265D4" w14:textId="77777777" w:rsidR="008A377C" w:rsidRDefault="008A377C">
      <w:pPr>
        <w:ind w:left="-1417" w:firstLine="709"/>
        <w:rPr>
          <w:b/>
          <w:bCs/>
          <w:sz w:val="32"/>
        </w:rPr>
      </w:pPr>
    </w:p>
    <w:p w14:paraId="74393986" w14:textId="77777777" w:rsidR="008A377C" w:rsidRDefault="008A377C">
      <w:pPr>
        <w:ind w:left="-1417" w:firstLine="709"/>
        <w:rPr>
          <w:sz w:val="28"/>
        </w:rPr>
      </w:pPr>
    </w:p>
    <w:p w14:paraId="5260BCC5" w14:textId="77777777" w:rsidR="00FE1600" w:rsidRDefault="00FE1600">
      <w:pPr>
        <w:ind w:left="-1417" w:firstLine="709"/>
        <w:rPr>
          <w:sz w:val="28"/>
        </w:rPr>
      </w:pPr>
    </w:p>
    <w:p w14:paraId="6436AB67" w14:textId="77777777" w:rsidR="008A377C" w:rsidRDefault="008A377C">
      <w:pPr>
        <w:ind w:left="-1417" w:firstLine="709"/>
        <w:rPr>
          <w:sz w:val="28"/>
        </w:rPr>
      </w:pPr>
    </w:p>
    <w:p w14:paraId="205A8675" w14:textId="77777777" w:rsidR="00FE1600" w:rsidRDefault="008A377C">
      <w:pPr>
        <w:jc w:val="center"/>
        <w:rPr>
          <w:b/>
          <w:bCs/>
          <w:i/>
          <w:iCs/>
          <w:color w:val="003300"/>
          <w:sz w:val="52"/>
          <w:szCs w:val="52"/>
          <w:u w:val="single"/>
        </w:rPr>
      </w:pPr>
      <w:r w:rsidRPr="00FE1600">
        <w:rPr>
          <w:b/>
          <w:bCs/>
          <w:i/>
          <w:iCs/>
          <w:color w:val="003300"/>
          <w:sz w:val="52"/>
          <w:szCs w:val="52"/>
          <w:u w:val="single"/>
        </w:rPr>
        <w:t xml:space="preserve">BESZÁMOLÓ A TEMETŐ ÉS A </w:t>
      </w:r>
    </w:p>
    <w:p w14:paraId="4BE4E988" w14:textId="77777777" w:rsidR="00FE1600" w:rsidRDefault="00FE1600">
      <w:pPr>
        <w:jc w:val="center"/>
        <w:rPr>
          <w:b/>
          <w:bCs/>
          <w:i/>
          <w:iCs/>
          <w:color w:val="003300"/>
          <w:sz w:val="52"/>
          <w:szCs w:val="52"/>
          <w:u w:val="single"/>
        </w:rPr>
      </w:pPr>
    </w:p>
    <w:p w14:paraId="27DFD4A2" w14:textId="77777777" w:rsidR="008A377C" w:rsidRPr="00FE1600" w:rsidRDefault="008A377C">
      <w:pPr>
        <w:jc w:val="center"/>
        <w:rPr>
          <w:b/>
          <w:bCs/>
          <w:i/>
          <w:iCs/>
          <w:color w:val="003300"/>
          <w:sz w:val="52"/>
          <w:szCs w:val="52"/>
          <w:u w:val="single"/>
        </w:rPr>
      </w:pPr>
      <w:r w:rsidRPr="00FE1600">
        <w:rPr>
          <w:b/>
          <w:bCs/>
          <w:i/>
          <w:iCs/>
          <w:color w:val="003300"/>
          <w:sz w:val="52"/>
          <w:szCs w:val="52"/>
          <w:u w:val="single"/>
        </w:rPr>
        <w:t>RAVATALOZÓ 20</w:t>
      </w:r>
      <w:r w:rsidR="004D4988">
        <w:rPr>
          <w:b/>
          <w:bCs/>
          <w:i/>
          <w:iCs/>
          <w:color w:val="003300"/>
          <w:sz w:val="52"/>
          <w:szCs w:val="52"/>
          <w:u w:val="single"/>
        </w:rPr>
        <w:t>2</w:t>
      </w:r>
      <w:r w:rsidR="00A6173D">
        <w:rPr>
          <w:b/>
          <w:bCs/>
          <w:i/>
          <w:iCs/>
          <w:color w:val="003300"/>
          <w:sz w:val="52"/>
          <w:szCs w:val="52"/>
          <w:u w:val="single"/>
        </w:rPr>
        <w:t>4</w:t>
      </w:r>
      <w:r w:rsidRPr="00FE1600">
        <w:rPr>
          <w:b/>
          <w:bCs/>
          <w:i/>
          <w:iCs/>
          <w:color w:val="003300"/>
          <w:sz w:val="52"/>
          <w:szCs w:val="52"/>
          <w:u w:val="single"/>
        </w:rPr>
        <w:t>. ÉVI</w:t>
      </w:r>
    </w:p>
    <w:p w14:paraId="50ED169A" w14:textId="77777777" w:rsidR="008A377C" w:rsidRPr="00FE1600" w:rsidRDefault="008A377C">
      <w:pPr>
        <w:jc w:val="center"/>
        <w:rPr>
          <w:b/>
          <w:bCs/>
          <w:i/>
          <w:iCs/>
          <w:color w:val="003300"/>
          <w:sz w:val="52"/>
          <w:szCs w:val="52"/>
          <w:u w:val="single"/>
        </w:rPr>
      </w:pPr>
    </w:p>
    <w:p w14:paraId="32890449" w14:textId="77777777" w:rsidR="008A377C" w:rsidRPr="00FE1600" w:rsidRDefault="008A377C">
      <w:pPr>
        <w:jc w:val="center"/>
        <w:rPr>
          <w:b/>
          <w:bCs/>
          <w:i/>
          <w:iCs/>
          <w:color w:val="003300"/>
          <w:sz w:val="52"/>
          <w:szCs w:val="52"/>
          <w:u w:val="single"/>
        </w:rPr>
      </w:pPr>
      <w:r w:rsidRPr="00FE1600">
        <w:rPr>
          <w:b/>
          <w:bCs/>
          <w:i/>
          <w:iCs/>
          <w:color w:val="003300"/>
          <w:sz w:val="52"/>
          <w:szCs w:val="52"/>
          <w:u w:val="single"/>
        </w:rPr>
        <w:t>ÜZEMELTETÉSÉRŐL</w:t>
      </w:r>
    </w:p>
    <w:p w14:paraId="4D764567" w14:textId="77777777" w:rsidR="008A377C" w:rsidRDefault="008A377C">
      <w:pPr>
        <w:ind w:left="-1417" w:firstLine="709"/>
        <w:rPr>
          <w:sz w:val="28"/>
        </w:rPr>
      </w:pPr>
    </w:p>
    <w:p w14:paraId="4D5154F0" w14:textId="77777777" w:rsidR="008A377C" w:rsidRDefault="008A377C">
      <w:pPr>
        <w:ind w:left="-1417" w:firstLine="709"/>
        <w:rPr>
          <w:sz w:val="28"/>
        </w:rPr>
      </w:pPr>
    </w:p>
    <w:p w14:paraId="443450D5" w14:textId="77777777" w:rsidR="008A377C" w:rsidRDefault="008A377C">
      <w:pPr>
        <w:ind w:left="-1417" w:firstLine="709"/>
        <w:rPr>
          <w:sz w:val="28"/>
        </w:rPr>
      </w:pPr>
    </w:p>
    <w:p w14:paraId="260DC675" w14:textId="77777777" w:rsidR="00FE1600" w:rsidRDefault="00FE1600">
      <w:pPr>
        <w:ind w:left="-1417" w:firstLine="709"/>
        <w:rPr>
          <w:b/>
          <w:bCs/>
          <w:sz w:val="28"/>
        </w:rPr>
      </w:pPr>
    </w:p>
    <w:p w14:paraId="7983507D" w14:textId="77777777" w:rsidR="00FE1600" w:rsidRDefault="00FE1600">
      <w:pPr>
        <w:ind w:left="-1417" w:firstLine="709"/>
        <w:rPr>
          <w:b/>
          <w:bCs/>
          <w:sz w:val="28"/>
        </w:rPr>
      </w:pPr>
    </w:p>
    <w:p w14:paraId="3DB3D162" w14:textId="77777777" w:rsidR="00FE1600" w:rsidRDefault="00FE1600">
      <w:pPr>
        <w:ind w:left="-1417" w:firstLine="709"/>
        <w:rPr>
          <w:b/>
          <w:bCs/>
          <w:sz w:val="28"/>
        </w:rPr>
      </w:pPr>
    </w:p>
    <w:p w14:paraId="36746DC0" w14:textId="77777777" w:rsidR="00FE1600" w:rsidRDefault="00FE1600">
      <w:pPr>
        <w:ind w:left="-1417" w:firstLine="709"/>
        <w:rPr>
          <w:b/>
          <w:bCs/>
          <w:sz w:val="28"/>
        </w:rPr>
      </w:pPr>
    </w:p>
    <w:p w14:paraId="2BA32DBA" w14:textId="77777777" w:rsidR="00FE1600" w:rsidRDefault="00FE1600">
      <w:pPr>
        <w:ind w:left="-1417" w:firstLine="709"/>
        <w:rPr>
          <w:b/>
          <w:bCs/>
          <w:sz w:val="28"/>
        </w:rPr>
      </w:pPr>
    </w:p>
    <w:p w14:paraId="2E1DFD48" w14:textId="77777777" w:rsidR="00FE1600" w:rsidRDefault="00FE1600">
      <w:pPr>
        <w:ind w:left="-1417" w:firstLine="709"/>
        <w:rPr>
          <w:b/>
          <w:bCs/>
          <w:sz w:val="28"/>
        </w:rPr>
      </w:pPr>
    </w:p>
    <w:p w14:paraId="4F8A7C49" w14:textId="77777777" w:rsidR="00FE1600" w:rsidRDefault="00FE1600">
      <w:pPr>
        <w:ind w:left="-1417" w:firstLine="709"/>
        <w:rPr>
          <w:b/>
          <w:bCs/>
          <w:sz w:val="28"/>
        </w:rPr>
      </w:pPr>
    </w:p>
    <w:p w14:paraId="0ECEE127" w14:textId="77777777" w:rsidR="00FE1600" w:rsidRDefault="00FE1600">
      <w:pPr>
        <w:ind w:left="-1417" w:firstLine="709"/>
        <w:rPr>
          <w:b/>
          <w:bCs/>
          <w:sz w:val="28"/>
        </w:rPr>
      </w:pPr>
    </w:p>
    <w:p w14:paraId="31A04679" w14:textId="77777777" w:rsidR="00FE1600" w:rsidRDefault="00FE1600">
      <w:pPr>
        <w:ind w:left="-1417" w:firstLine="709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</w:p>
    <w:p w14:paraId="6CBC575C" w14:textId="77777777" w:rsidR="00FE1600" w:rsidRPr="00FE1600" w:rsidRDefault="00FE1600">
      <w:pPr>
        <w:ind w:left="-1417" w:firstLine="709"/>
        <w:rPr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Pr="00FE1600">
        <w:rPr>
          <w:bCs/>
          <w:sz w:val="28"/>
        </w:rPr>
        <w:t>Készítette:</w:t>
      </w:r>
    </w:p>
    <w:p w14:paraId="10706899" w14:textId="77777777" w:rsidR="00FE1600" w:rsidRPr="00FE1600" w:rsidRDefault="00FE1600">
      <w:pPr>
        <w:ind w:left="-1417" w:firstLine="709"/>
        <w:rPr>
          <w:bCs/>
          <w:sz w:val="28"/>
        </w:rPr>
      </w:pPr>
      <w:r w:rsidRPr="00FE1600">
        <w:rPr>
          <w:bCs/>
          <w:sz w:val="28"/>
        </w:rPr>
        <w:tab/>
      </w:r>
      <w:r w:rsidRPr="00FE1600">
        <w:rPr>
          <w:bCs/>
          <w:sz w:val="28"/>
        </w:rPr>
        <w:tab/>
      </w:r>
      <w:r w:rsidRPr="00FE1600">
        <w:rPr>
          <w:bCs/>
          <w:sz w:val="28"/>
        </w:rPr>
        <w:tab/>
      </w:r>
      <w:r w:rsidRPr="00FE1600">
        <w:rPr>
          <w:bCs/>
          <w:sz w:val="28"/>
        </w:rPr>
        <w:tab/>
      </w:r>
      <w:r w:rsidRPr="00FE1600">
        <w:rPr>
          <w:bCs/>
          <w:sz w:val="28"/>
        </w:rPr>
        <w:tab/>
      </w:r>
      <w:r w:rsidRPr="00FE1600">
        <w:rPr>
          <w:bCs/>
          <w:sz w:val="28"/>
        </w:rPr>
        <w:tab/>
      </w:r>
      <w:r w:rsidRPr="00FE1600">
        <w:rPr>
          <w:bCs/>
          <w:sz w:val="28"/>
        </w:rPr>
        <w:tab/>
      </w:r>
      <w:r w:rsidRPr="00FE1600">
        <w:rPr>
          <w:bCs/>
          <w:sz w:val="28"/>
        </w:rPr>
        <w:tab/>
      </w:r>
      <w:r w:rsidRPr="00FE1600">
        <w:rPr>
          <w:bCs/>
          <w:sz w:val="28"/>
        </w:rPr>
        <w:tab/>
      </w:r>
      <w:r w:rsidRPr="00FE1600">
        <w:rPr>
          <w:bCs/>
          <w:sz w:val="28"/>
        </w:rPr>
        <w:tab/>
      </w:r>
      <w:r w:rsidRPr="00FE1600">
        <w:rPr>
          <w:bCs/>
          <w:sz w:val="28"/>
        </w:rPr>
        <w:tab/>
        <w:t>Szegedi Elvira</w:t>
      </w:r>
    </w:p>
    <w:p w14:paraId="436978F1" w14:textId="77777777" w:rsidR="00FE1600" w:rsidRPr="00FE1600" w:rsidRDefault="00FE1600">
      <w:pPr>
        <w:ind w:left="-1417" w:firstLine="709"/>
        <w:rPr>
          <w:bCs/>
          <w:sz w:val="28"/>
        </w:rPr>
      </w:pPr>
      <w:r w:rsidRPr="00FE1600">
        <w:rPr>
          <w:bCs/>
          <w:sz w:val="28"/>
        </w:rPr>
        <w:tab/>
      </w:r>
      <w:r w:rsidRPr="00FE1600">
        <w:rPr>
          <w:bCs/>
          <w:sz w:val="28"/>
        </w:rPr>
        <w:tab/>
      </w:r>
      <w:r w:rsidRPr="00FE1600">
        <w:rPr>
          <w:bCs/>
          <w:sz w:val="28"/>
        </w:rPr>
        <w:tab/>
      </w:r>
      <w:r w:rsidRPr="00FE1600">
        <w:rPr>
          <w:bCs/>
          <w:sz w:val="28"/>
        </w:rPr>
        <w:tab/>
      </w:r>
      <w:r w:rsidRPr="00FE1600">
        <w:rPr>
          <w:bCs/>
          <w:sz w:val="28"/>
        </w:rPr>
        <w:tab/>
      </w:r>
      <w:r w:rsidRPr="00FE1600">
        <w:rPr>
          <w:bCs/>
          <w:sz w:val="28"/>
        </w:rPr>
        <w:tab/>
      </w:r>
      <w:r w:rsidRPr="00FE1600">
        <w:rPr>
          <w:bCs/>
          <w:sz w:val="28"/>
        </w:rPr>
        <w:tab/>
      </w:r>
      <w:r w:rsidRPr="00FE1600">
        <w:rPr>
          <w:bCs/>
          <w:sz w:val="28"/>
        </w:rPr>
        <w:tab/>
      </w:r>
      <w:r w:rsidRPr="00FE1600">
        <w:rPr>
          <w:bCs/>
          <w:sz w:val="28"/>
        </w:rPr>
        <w:tab/>
      </w:r>
      <w:r w:rsidRPr="00FE1600">
        <w:rPr>
          <w:bCs/>
          <w:sz w:val="28"/>
        </w:rPr>
        <w:tab/>
        <w:t xml:space="preserve">     Ügyvezető igazgató</w:t>
      </w:r>
    </w:p>
    <w:p w14:paraId="40519AB4" w14:textId="77777777" w:rsidR="00FE1600" w:rsidRDefault="00FE1600">
      <w:pPr>
        <w:ind w:left="-1417" w:firstLine="709"/>
        <w:rPr>
          <w:b/>
          <w:bCs/>
          <w:sz w:val="28"/>
        </w:rPr>
      </w:pPr>
    </w:p>
    <w:p w14:paraId="15A8CD7A" w14:textId="77777777" w:rsidR="00FE1600" w:rsidRDefault="00FE1600">
      <w:pPr>
        <w:ind w:left="-1417" w:firstLine="709"/>
        <w:rPr>
          <w:b/>
          <w:bCs/>
          <w:sz w:val="28"/>
        </w:rPr>
      </w:pPr>
    </w:p>
    <w:p w14:paraId="07DF6BE2" w14:textId="77777777" w:rsidR="001A1F14" w:rsidRDefault="001A1F14">
      <w:pPr>
        <w:ind w:left="-1417" w:firstLine="709"/>
        <w:rPr>
          <w:b/>
          <w:bCs/>
          <w:sz w:val="28"/>
        </w:rPr>
      </w:pPr>
    </w:p>
    <w:p w14:paraId="213A772C" w14:textId="77777777" w:rsidR="001A1F14" w:rsidRDefault="001A1F14">
      <w:pPr>
        <w:ind w:left="-1417" w:firstLine="709"/>
        <w:rPr>
          <w:b/>
          <w:bCs/>
          <w:sz w:val="28"/>
        </w:rPr>
      </w:pPr>
    </w:p>
    <w:p w14:paraId="5AFAA40E" w14:textId="77777777" w:rsidR="008A377C" w:rsidRDefault="008A377C" w:rsidP="00677DD1">
      <w:pPr>
        <w:spacing w:line="360" w:lineRule="auto"/>
        <w:ind w:left="-1418" w:firstLine="709"/>
        <w:rPr>
          <w:b/>
          <w:bCs/>
          <w:sz w:val="28"/>
        </w:rPr>
      </w:pPr>
      <w:r>
        <w:rPr>
          <w:b/>
          <w:bCs/>
          <w:sz w:val="28"/>
        </w:rPr>
        <w:t>Tisztelt Polgármester Úr!</w:t>
      </w:r>
    </w:p>
    <w:p w14:paraId="5C749B74" w14:textId="77777777" w:rsidR="008A377C" w:rsidRDefault="008A377C" w:rsidP="00677DD1">
      <w:pPr>
        <w:spacing w:line="360" w:lineRule="auto"/>
        <w:ind w:left="-1418" w:firstLine="709"/>
        <w:rPr>
          <w:b/>
          <w:bCs/>
          <w:sz w:val="28"/>
        </w:rPr>
      </w:pPr>
      <w:r>
        <w:rPr>
          <w:b/>
          <w:bCs/>
          <w:sz w:val="28"/>
        </w:rPr>
        <w:t xml:space="preserve">Tisztelt Jegyző </w:t>
      </w:r>
      <w:r w:rsidR="00677DD1">
        <w:rPr>
          <w:b/>
          <w:bCs/>
          <w:sz w:val="28"/>
        </w:rPr>
        <w:t>Asszony</w:t>
      </w:r>
      <w:r>
        <w:rPr>
          <w:b/>
          <w:bCs/>
          <w:sz w:val="28"/>
        </w:rPr>
        <w:t>!</w:t>
      </w:r>
    </w:p>
    <w:p w14:paraId="007CA057" w14:textId="77777777" w:rsidR="008A377C" w:rsidRDefault="008A377C" w:rsidP="00677DD1">
      <w:pPr>
        <w:spacing w:line="360" w:lineRule="auto"/>
        <w:ind w:left="-1418" w:firstLine="709"/>
        <w:rPr>
          <w:b/>
          <w:bCs/>
          <w:sz w:val="28"/>
        </w:rPr>
      </w:pPr>
      <w:r>
        <w:rPr>
          <w:b/>
          <w:bCs/>
          <w:sz w:val="28"/>
        </w:rPr>
        <w:t>Tisztelt Képviselő Testület!</w:t>
      </w:r>
    </w:p>
    <w:p w14:paraId="481FCBFF" w14:textId="77777777" w:rsidR="008A377C" w:rsidRDefault="008A377C">
      <w:pPr>
        <w:ind w:left="-1417" w:firstLine="709"/>
        <w:rPr>
          <w:b/>
          <w:bCs/>
          <w:sz w:val="28"/>
        </w:rPr>
      </w:pPr>
    </w:p>
    <w:p w14:paraId="06E1DDCB" w14:textId="77777777" w:rsidR="008A377C" w:rsidRDefault="008A377C">
      <w:pPr>
        <w:ind w:left="-708"/>
        <w:rPr>
          <w:sz w:val="28"/>
        </w:rPr>
      </w:pPr>
    </w:p>
    <w:p w14:paraId="22065FC2" w14:textId="77777777" w:rsidR="00677DD1" w:rsidRDefault="00677DD1">
      <w:pPr>
        <w:ind w:left="-708"/>
        <w:rPr>
          <w:sz w:val="28"/>
        </w:rPr>
      </w:pPr>
    </w:p>
    <w:p w14:paraId="699452FE" w14:textId="77777777" w:rsidR="008A377C" w:rsidRDefault="008A377C" w:rsidP="008F77E4">
      <w:pPr>
        <w:spacing w:line="360" w:lineRule="auto"/>
        <w:ind w:left="-709"/>
        <w:rPr>
          <w:sz w:val="28"/>
        </w:rPr>
      </w:pPr>
      <w:r>
        <w:rPr>
          <w:sz w:val="28"/>
        </w:rPr>
        <w:t xml:space="preserve">Engedjék meg, hogy megragadva a kínálkozó alkalmat megköszönjem a Gyertyaláng Kegyeleti </w:t>
      </w:r>
      <w:r w:rsidR="00677DD1">
        <w:rPr>
          <w:sz w:val="28"/>
        </w:rPr>
        <w:t xml:space="preserve">Szolgálat </w:t>
      </w:r>
      <w:r>
        <w:rPr>
          <w:sz w:val="28"/>
        </w:rPr>
        <w:t>Kft. tevékenysége iránt mutatott bizalmukat a 20</w:t>
      </w:r>
      <w:r w:rsidR="00C74BE0">
        <w:rPr>
          <w:sz w:val="28"/>
        </w:rPr>
        <w:t>2</w:t>
      </w:r>
      <w:r w:rsidR="00A6173D">
        <w:rPr>
          <w:sz w:val="28"/>
        </w:rPr>
        <w:t>4</w:t>
      </w:r>
      <w:r>
        <w:rPr>
          <w:sz w:val="28"/>
        </w:rPr>
        <w:t>. évi működésünk során.</w:t>
      </w:r>
    </w:p>
    <w:p w14:paraId="7A40B8FB" w14:textId="77777777" w:rsidR="00677DD1" w:rsidRDefault="00677DD1" w:rsidP="00677DD1">
      <w:pPr>
        <w:spacing w:line="360" w:lineRule="auto"/>
        <w:ind w:left="-1417" w:firstLine="709"/>
        <w:rPr>
          <w:sz w:val="28"/>
          <w:szCs w:val="28"/>
        </w:rPr>
      </w:pPr>
      <w:r>
        <w:rPr>
          <w:sz w:val="28"/>
          <w:szCs w:val="28"/>
        </w:rPr>
        <w:t>Az Ö</w:t>
      </w:r>
      <w:r w:rsidRPr="00AF6F26">
        <w:rPr>
          <w:sz w:val="28"/>
          <w:szCs w:val="28"/>
        </w:rPr>
        <w:t xml:space="preserve">nkormányzat és társaságunk között kötött kegyeleti közszolgáltatási szerződés </w:t>
      </w:r>
    </w:p>
    <w:p w14:paraId="200565CE" w14:textId="77777777" w:rsidR="00677DD1" w:rsidRDefault="00677DD1" w:rsidP="00677DD1">
      <w:pPr>
        <w:spacing w:line="360" w:lineRule="auto"/>
        <w:ind w:left="-1417" w:firstLine="709"/>
        <w:rPr>
          <w:sz w:val="28"/>
          <w:szCs w:val="28"/>
        </w:rPr>
      </w:pPr>
      <w:r w:rsidRPr="00AF6F26">
        <w:rPr>
          <w:sz w:val="28"/>
          <w:szCs w:val="28"/>
        </w:rPr>
        <w:t xml:space="preserve">alapján társaságunk éves beszámolási kötelezettséggel tartozik az </w:t>
      </w:r>
    </w:p>
    <w:p w14:paraId="0A1F439D" w14:textId="77777777" w:rsidR="00677DD1" w:rsidRPr="00AF6F26" w:rsidRDefault="00677DD1" w:rsidP="00677DD1">
      <w:pPr>
        <w:spacing w:line="360" w:lineRule="auto"/>
        <w:ind w:left="-1417" w:firstLine="709"/>
        <w:rPr>
          <w:sz w:val="28"/>
          <w:szCs w:val="28"/>
        </w:rPr>
      </w:pPr>
      <w:r>
        <w:rPr>
          <w:sz w:val="28"/>
          <w:szCs w:val="28"/>
        </w:rPr>
        <w:t>Ö</w:t>
      </w:r>
      <w:r w:rsidRPr="00AF6F26">
        <w:rPr>
          <w:sz w:val="28"/>
          <w:szCs w:val="28"/>
        </w:rPr>
        <w:t>nkormányzat felé.</w:t>
      </w:r>
    </w:p>
    <w:p w14:paraId="6C71A537" w14:textId="77777777" w:rsidR="00677DD1" w:rsidRDefault="00677DD1" w:rsidP="008F77E4">
      <w:pPr>
        <w:spacing w:line="360" w:lineRule="auto"/>
        <w:ind w:left="-709"/>
        <w:rPr>
          <w:sz w:val="28"/>
        </w:rPr>
      </w:pPr>
    </w:p>
    <w:p w14:paraId="5EDC1E3F" w14:textId="77777777" w:rsidR="008A377C" w:rsidRDefault="008A377C">
      <w:pPr>
        <w:ind w:left="-708"/>
        <w:rPr>
          <w:b/>
          <w:bCs/>
          <w:sz w:val="28"/>
          <w:u w:val="single"/>
        </w:rPr>
      </w:pPr>
    </w:p>
    <w:p w14:paraId="3D814D0D" w14:textId="77777777" w:rsidR="008A377C" w:rsidRPr="001A1F14" w:rsidRDefault="008A377C">
      <w:pPr>
        <w:pStyle w:val="Szvegtrzsbehzssal3"/>
        <w:rPr>
          <w:b/>
        </w:rPr>
      </w:pPr>
      <w:r w:rsidRPr="001A1F14">
        <w:rPr>
          <w:b/>
        </w:rPr>
        <w:t>A településen 20</w:t>
      </w:r>
      <w:r w:rsidR="00C74BE0">
        <w:rPr>
          <w:b/>
        </w:rPr>
        <w:t>2</w:t>
      </w:r>
      <w:r w:rsidR="00A6173D">
        <w:rPr>
          <w:b/>
        </w:rPr>
        <w:t>4</w:t>
      </w:r>
      <w:r w:rsidRPr="001A1F14">
        <w:rPr>
          <w:b/>
        </w:rPr>
        <w:t>-</w:t>
      </w:r>
      <w:r w:rsidR="00A6173D">
        <w:rPr>
          <w:b/>
        </w:rPr>
        <w:t>e</w:t>
      </w:r>
      <w:r w:rsidRPr="001A1F14">
        <w:rPr>
          <w:b/>
        </w:rPr>
        <w:t xml:space="preserve">s évben </w:t>
      </w:r>
      <w:r w:rsidR="00D40066">
        <w:rPr>
          <w:b/>
        </w:rPr>
        <w:t>1</w:t>
      </w:r>
      <w:r w:rsidR="00A6173D">
        <w:rPr>
          <w:b/>
        </w:rPr>
        <w:t>8</w:t>
      </w:r>
      <w:r w:rsidR="000347C8">
        <w:rPr>
          <w:b/>
        </w:rPr>
        <w:t xml:space="preserve"> t</w:t>
      </w:r>
      <w:r w:rsidRPr="001A1F14">
        <w:rPr>
          <w:b/>
        </w:rPr>
        <w:t>emetés volt az alábbi megoszlásban:</w:t>
      </w:r>
    </w:p>
    <w:p w14:paraId="2475B05C" w14:textId="77777777" w:rsidR="008A377C" w:rsidRDefault="008A377C">
      <w:pPr>
        <w:ind w:left="-708"/>
        <w:rPr>
          <w:sz w:val="28"/>
        </w:rPr>
      </w:pPr>
    </w:p>
    <w:p w14:paraId="51FB7B95" w14:textId="77777777" w:rsidR="008A377C" w:rsidRPr="00BE225C" w:rsidRDefault="008A377C" w:rsidP="001A1F14">
      <w:pPr>
        <w:spacing w:line="360" w:lineRule="auto"/>
        <w:ind w:left="-709"/>
        <w:rPr>
          <w:b/>
          <w:sz w:val="28"/>
        </w:rPr>
      </w:pPr>
      <w:r>
        <w:rPr>
          <w:sz w:val="28"/>
        </w:rPr>
        <w:tab/>
      </w:r>
      <w:r w:rsidRPr="00BE225C">
        <w:rPr>
          <w:b/>
          <w:sz w:val="28"/>
        </w:rPr>
        <w:t>Hagyományos temetés</w:t>
      </w:r>
      <w:r w:rsidRPr="00BE225C">
        <w:rPr>
          <w:b/>
          <w:sz w:val="28"/>
        </w:rPr>
        <w:tab/>
      </w:r>
      <w:r w:rsidRPr="00BE225C">
        <w:rPr>
          <w:b/>
          <w:sz w:val="28"/>
        </w:rPr>
        <w:tab/>
      </w:r>
      <w:r w:rsidR="00F340BA">
        <w:rPr>
          <w:b/>
          <w:sz w:val="28"/>
        </w:rPr>
        <w:t>5</w:t>
      </w:r>
      <w:r w:rsidRPr="00BE225C">
        <w:rPr>
          <w:b/>
          <w:sz w:val="28"/>
        </w:rPr>
        <w:t xml:space="preserve"> esetben</w:t>
      </w:r>
    </w:p>
    <w:p w14:paraId="37C0EBE1" w14:textId="77777777" w:rsidR="007C2642" w:rsidRDefault="000F2999" w:rsidP="00C74BE0">
      <w:pPr>
        <w:spacing w:line="360" w:lineRule="auto"/>
        <w:ind w:left="-709"/>
        <w:rPr>
          <w:i/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14:paraId="7F25EE07" w14:textId="77777777" w:rsidR="008A377C" w:rsidRPr="00BE225C" w:rsidRDefault="008A377C" w:rsidP="001A1F14">
      <w:pPr>
        <w:spacing w:line="360" w:lineRule="auto"/>
        <w:ind w:left="-709"/>
        <w:rPr>
          <w:b/>
          <w:sz w:val="28"/>
        </w:rPr>
      </w:pPr>
      <w:r>
        <w:rPr>
          <w:sz w:val="28"/>
        </w:rPr>
        <w:tab/>
      </w:r>
      <w:r w:rsidR="00A6173D">
        <w:rPr>
          <w:b/>
          <w:sz w:val="28"/>
        </w:rPr>
        <w:t>Hamvasztásos temetés</w:t>
      </w:r>
      <w:r w:rsidR="00A6173D">
        <w:rPr>
          <w:b/>
          <w:sz w:val="28"/>
        </w:rPr>
        <w:tab/>
        <w:t xml:space="preserve">       </w:t>
      </w:r>
      <w:proofErr w:type="gramStart"/>
      <w:r w:rsidR="00A6173D">
        <w:rPr>
          <w:b/>
          <w:sz w:val="28"/>
        </w:rPr>
        <w:t>13</w:t>
      </w:r>
      <w:r w:rsidR="007C2642" w:rsidRPr="00BE225C">
        <w:rPr>
          <w:b/>
          <w:sz w:val="28"/>
        </w:rPr>
        <w:t xml:space="preserve"> </w:t>
      </w:r>
      <w:r w:rsidRPr="00BE225C">
        <w:rPr>
          <w:b/>
          <w:sz w:val="28"/>
        </w:rPr>
        <w:t xml:space="preserve"> esetben</w:t>
      </w:r>
      <w:proofErr w:type="gramEnd"/>
    </w:p>
    <w:p w14:paraId="6D2973D5" w14:textId="77777777" w:rsidR="00BE225C" w:rsidRDefault="000F2999" w:rsidP="00C74BE0">
      <w:pPr>
        <w:spacing w:line="360" w:lineRule="auto"/>
        <w:ind w:left="-709"/>
        <w:rPr>
          <w:i/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14:paraId="6A4DA4CB" w14:textId="77777777" w:rsidR="00677DD1" w:rsidRPr="00F340BA" w:rsidRDefault="00BE225C" w:rsidP="00F340BA">
      <w:pPr>
        <w:spacing w:line="360" w:lineRule="auto"/>
        <w:ind w:left="-709"/>
        <w:rPr>
          <w:sz w:val="28"/>
        </w:rPr>
      </w:pPr>
      <w:r>
        <w:rPr>
          <w:i/>
          <w:sz w:val="28"/>
        </w:rPr>
        <w:tab/>
      </w:r>
      <w:r>
        <w:rPr>
          <w:i/>
          <w:sz w:val="28"/>
        </w:rPr>
        <w:tab/>
      </w:r>
      <w:r w:rsidR="000F2999" w:rsidRPr="000F2999">
        <w:rPr>
          <w:i/>
          <w:sz w:val="28"/>
        </w:rPr>
        <w:tab/>
      </w:r>
      <w:r w:rsidR="000F2999" w:rsidRPr="000F2999">
        <w:rPr>
          <w:i/>
          <w:sz w:val="28"/>
        </w:rPr>
        <w:tab/>
      </w:r>
    </w:p>
    <w:p w14:paraId="3FB7E7AC" w14:textId="77777777" w:rsidR="00677DD1" w:rsidRDefault="00677DD1" w:rsidP="00677DD1">
      <w:pPr>
        <w:spacing w:line="360" w:lineRule="auto"/>
        <w:ind w:left="-708"/>
        <w:rPr>
          <w:sz w:val="28"/>
        </w:rPr>
      </w:pPr>
      <w:r>
        <w:rPr>
          <w:sz w:val="28"/>
        </w:rPr>
        <w:t xml:space="preserve">Társaságunk a Ttv.17.§ (2) bekezdése szerint köteles betartani az egyenlő bánásmód követelményét a temetkezési szolgáltatók tekintetében.  E kötelezettségünknek eleget téve az </w:t>
      </w:r>
      <w:proofErr w:type="spellStart"/>
      <w:r w:rsidR="00A6173D">
        <w:rPr>
          <w:sz w:val="28"/>
        </w:rPr>
        <w:t>Szigü</w:t>
      </w:r>
      <w:proofErr w:type="spellEnd"/>
      <w:r w:rsidR="00A6173D">
        <w:rPr>
          <w:sz w:val="28"/>
        </w:rPr>
        <w:t xml:space="preserve"> Kft. és a Corpus Kft.</w:t>
      </w:r>
      <w:r>
        <w:rPr>
          <w:sz w:val="28"/>
        </w:rPr>
        <w:t xml:space="preserve"> részére biztosítottuk a tisztességes méltó temetés lebonyolításához szükséges feltételeket. </w:t>
      </w:r>
    </w:p>
    <w:p w14:paraId="0D3F88DB" w14:textId="77777777" w:rsidR="00677DD1" w:rsidRDefault="00677DD1" w:rsidP="001A1F14">
      <w:pPr>
        <w:spacing w:line="360" w:lineRule="auto"/>
        <w:ind w:left="-709"/>
        <w:rPr>
          <w:sz w:val="28"/>
        </w:rPr>
      </w:pPr>
    </w:p>
    <w:p w14:paraId="5971E517" w14:textId="77777777" w:rsidR="008A377C" w:rsidRDefault="008A377C" w:rsidP="007717BF">
      <w:pPr>
        <w:spacing w:line="360" w:lineRule="auto"/>
        <w:rPr>
          <w:sz w:val="28"/>
        </w:rPr>
      </w:pPr>
    </w:p>
    <w:p w14:paraId="016E91A7" w14:textId="77777777" w:rsidR="00433804" w:rsidRDefault="00433804" w:rsidP="008F77E4">
      <w:pPr>
        <w:pStyle w:val="Szvegtrzsbehzssal3"/>
        <w:spacing w:line="360" w:lineRule="auto"/>
        <w:ind w:left="-709"/>
        <w:rPr>
          <w:b/>
          <w:szCs w:val="24"/>
        </w:rPr>
      </w:pPr>
    </w:p>
    <w:p w14:paraId="09D67589" w14:textId="77777777" w:rsidR="00F340BA" w:rsidRDefault="00F340BA" w:rsidP="008F77E4">
      <w:pPr>
        <w:pStyle w:val="Szvegtrzsbehzssal3"/>
        <w:spacing w:line="360" w:lineRule="auto"/>
        <w:ind w:left="-709"/>
        <w:rPr>
          <w:b/>
          <w:szCs w:val="24"/>
        </w:rPr>
      </w:pPr>
    </w:p>
    <w:p w14:paraId="0367AF4A" w14:textId="77777777" w:rsidR="00F340BA" w:rsidRDefault="00F340BA" w:rsidP="008F77E4">
      <w:pPr>
        <w:pStyle w:val="Szvegtrzsbehzssal3"/>
        <w:spacing w:line="360" w:lineRule="auto"/>
        <w:ind w:left="-709"/>
        <w:rPr>
          <w:b/>
          <w:szCs w:val="24"/>
        </w:rPr>
      </w:pPr>
    </w:p>
    <w:p w14:paraId="3BBC506F" w14:textId="77777777" w:rsidR="00F340BA" w:rsidRDefault="00F340BA" w:rsidP="008F77E4">
      <w:pPr>
        <w:pStyle w:val="Szvegtrzsbehzssal3"/>
        <w:spacing w:line="360" w:lineRule="auto"/>
        <w:ind w:left="-709"/>
        <w:rPr>
          <w:b/>
          <w:szCs w:val="24"/>
        </w:rPr>
      </w:pPr>
    </w:p>
    <w:p w14:paraId="42668A67" w14:textId="77777777" w:rsidR="00433804" w:rsidRDefault="00433804" w:rsidP="000A66F1">
      <w:pPr>
        <w:pStyle w:val="Szvegtrzsbehzssal3"/>
        <w:spacing w:line="360" w:lineRule="auto"/>
        <w:ind w:left="0"/>
        <w:rPr>
          <w:b/>
          <w:szCs w:val="24"/>
        </w:rPr>
      </w:pPr>
    </w:p>
    <w:p w14:paraId="72D86BEE" w14:textId="77777777" w:rsidR="00B9022D" w:rsidRDefault="008A377C" w:rsidP="008F77E4">
      <w:pPr>
        <w:pStyle w:val="Szvegtrzsbehzssal3"/>
        <w:spacing w:line="360" w:lineRule="auto"/>
        <w:ind w:left="-709"/>
        <w:rPr>
          <w:b/>
          <w:szCs w:val="24"/>
        </w:rPr>
      </w:pPr>
      <w:r w:rsidRPr="001A1F14">
        <w:rPr>
          <w:b/>
          <w:szCs w:val="24"/>
        </w:rPr>
        <w:t xml:space="preserve">A temető és ravatalozó üzemeltetéssel kapcsolatos árbevételek és költségek </w:t>
      </w:r>
    </w:p>
    <w:p w14:paraId="73B1737B" w14:textId="77777777" w:rsidR="008A377C" w:rsidRPr="001A1F14" w:rsidRDefault="008A377C" w:rsidP="008F77E4">
      <w:pPr>
        <w:pStyle w:val="Szvegtrzsbehzssal3"/>
        <w:spacing w:line="360" w:lineRule="auto"/>
        <w:ind w:left="-709"/>
        <w:rPr>
          <w:b/>
          <w:szCs w:val="24"/>
        </w:rPr>
      </w:pPr>
      <w:r w:rsidRPr="001A1F14">
        <w:rPr>
          <w:b/>
          <w:szCs w:val="24"/>
        </w:rPr>
        <w:t>20</w:t>
      </w:r>
      <w:r w:rsidR="00E450CF">
        <w:rPr>
          <w:b/>
          <w:szCs w:val="24"/>
        </w:rPr>
        <w:t>2</w:t>
      </w:r>
      <w:r w:rsidR="00A6173D">
        <w:rPr>
          <w:b/>
          <w:szCs w:val="24"/>
        </w:rPr>
        <w:t>4</w:t>
      </w:r>
      <w:r w:rsidRPr="001A1F14">
        <w:rPr>
          <w:b/>
          <w:szCs w:val="24"/>
        </w:rPr>
        <w:t>-</w:t>
      </w:r>
      <w:r w:rsidR="00F340BA">
        <w:rPr>
          <w:b/>
          <w:szCs w:val="24"/>
        </w:rPr>
        <w:t>a</w:t>
      </w:r>
      <w:r w:rsidRPr="001A1F14">
        <w:rPr>
          <w:b/>
          <w:szCs w:val="24"/>
        </w:rPr>
        <w:t>s évben az alábbi módon alakultak:</w:t>
      </w:r>
    </w:p>
    <w:p w14:paraId="79A836C8" w14:textId="77777777" w:rsidR="008A377C" w:rsidRDefault="008A377C">
      <w:pPr>
        <w:ind w:left="-708"/>
        <w:rPr>
          <w:sz w:val="28"/>
        </w:rPr>
      </w:pPr>
    </w:p>
    <w:p w14:paraId="454A95A9" w14:textId="77777777" w:rsidR="008A377C" w:rsidRDefault="008A377C">
      <w:pPr>
        <w:ind w:left="-708"/>
        <w:rPr>
          <w:b/>
          <w:bCs/>
          <w:sz w:val="28"/>
        </w:rPr>
      </w:pPr>
      <w:r>
        <w:rPr>
          <w:sz w:val="28"/>
        </w:rPr>
        <w:tab/>
      </w:r>
      <w:r>
        <w:rPr>
          <w:b/>
          <w:bCs/>
          <w:sz w:val="28"/>
        </w:rPr>
        <w:t>Árbevétel éves:</w:t>
      </w:r>
    </w:p>
    <w:p w14:paraId="595C49BD" w14:textId="77777777" w:rsidR="008A377C" w:rsidRDefault="008A377C" w:rsidP="001A1F14">
      <w:pPr>
        <w:spacing w:line="360" w:lineRule="auto"/>
        <w:ind w:left="-709"/>
        <w:rPr>
          <w:sz w:val="28"/>
        </w:rPr>
      </w:pPr>
    </w:p>
    <w:p w14:paraId="4485AD3A" w14:textId="77777777" w:rsidR="008A377C" w:rsidRDefault="008A377C" w:rsidP="001A1F14">
      <w:pPr>
        <w:pStyle w:val="Szvegtrzsbehzssal3"/>
        <w:spacing w:line="360" w:lineRule="auto"/>
        <w:ind w:left="-709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1A1F14">
        <w:rPr>
          <w:szCs w:val="24"/>
        </w:rPr>
        <w:tab/>
      </w:r>
      <w:r w:rsidR="00C1746B">
        <w:rPr>
          <w:szCs w:val="24"/>
        </w:rPr>
        <w:t>Ravatalozó</w:t>
      </w:r>
      <w:r>
        <w:rPr>
          <w:szCs w:val="24"/>
        </w:rPr>
        <w:t xml:space="preserve"> használat: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A11AD4">
        <w:rPr>
          <w:b/>
          <w:bCs/>
          <w:szCs w:val="24"/>
        </w:rPr>
        <w:t xml:space="preserve">       </w:t>
      </w:r>
      <w:proofErr w:type="gramStart"/>
      <w:r w:rsidR="00A11AD4">
        <w:rPr>
          <w:b/>
          <w:bCs/>
          <w:szCs w:val="24"/>
        </w:rPr>
        <w:tab/>
      </w:r>
      <w:r w:rsidR="00D40066">
        <w:rPr>
          <w:b/>
          <w:bCs/>
          <w:szCs w:val="24"/>
        </w:rPr>
        <w:t xml:space="preserve">  </w:t>
      </w:r>
      <w:r w:rsidR="00C4469A">
        <w:rPr>
          <w:b/>
          <w:bCs/>
          <w:szCs w:val="24"/>
        </w:rPr>
        <w:t>450</w:t>
      </w:r>
      <w:r>
        <w:rPr>
          <w:b/>
          <w:bCs/>
          <w:szCs w:val="24"/>
        </w:rPr>
        <w:t>.000</w:t>
      </w:r>
      <w:r w:rsidRPr="00C4469A">
        <w:rPr>
          <w:b/>
          <w:szCs w:val="24"/>
        </w:rPr>
        <w:t>.</w:t>
      </w:r>
      <w:proofErr w:type="gramEnd"/>
      <w:r w:rsidRPr="00C4469A">
        <w:rPr>
          <w:b/>
          <w:szCs w:val="24"/>
        </w:rPr>
        <w:t>- Ft</w:t>
      </w:r>
    </w:p>
    <w:p w14:paraId="5753748B" w14:textId="77777777" w:rsidR="00380469" w:rsidRDefault="008F77E4" w:rsidP="00BE225C">
      <w:pPr>
        <w:pStyle w:val="Szvegtrzsbehzssal3"/>
        <w:spacing w:line="360" w:lineRule="auto"/>
        <w:ind w:left="-709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Ra</w:t>
      </w:r>
      <w:r w:rsidR="00677DD1">
        <w:rPr>
          <w:szCs w:val="24"/>
        </w:rPr>
        <w:t>vatalozó berendezés használat:</w:t>
      </w:r>
      <w:r w:rsidR="00677DD1">
        <w:rPr>
          <w:szCs w:val="24"/>
        </w:rPr>
        <w:tab/>
      </w:r>
      <w:proofErr w:type="gramStart"/>
      <w:r w:rsidR="00677DD1">
        <w:rPr>
          <w:szCs w:val="24"/>
        </w:rPr>
        <w:tab/>
      </w:r>
      <w:r w:rsidR="00D40066">
        <w:rPr>
          <w:szCs w:val="24"/>
        </w:rPr>
        <w:t xml:space="preserve">  </w:t>
      </w:r>
      <w:r w:rsidR="00C4469A">
        <w:rPr>
          <w:b/>
          <w:szCs w:val="24"/>
        </w:rPr>
        <w:t>340</w:t>
      </w:r>
      <w:r w:rsidRPr="008F77E4">
        <w:rPr>
          <w:b/>
          <w:szCs w:val="24"/>
        </w:rPr>
        <w:t>.000.</w:t>
      </w:r>
      <w:proofErr w:type="gramEnd"/>
      <w:r w:rsidRPr="00C4469A">
        <w:rPr>
          <w:b/>
          <w:szCs w:val="24"/>
        </w:rPr>
        <w:t>-Ft</w:t>
      </w:r>
    </w:p>
    <w:p w14:paraId="37AAD69B" w14:textId="77777777" w:rsidR="00474099" w:rsidRDefault="008A377C" w:rsidP="00E450CF">
      <w:pPr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="001A1F14">
        <w:rPr>
          <w:sz w:val="28"/>
        </w:rPr>
        <w:tab/>
      </w:r>
      <w:r>
        <w:rPr>
          <w:sz w:val="28"/>
        </w:rPr>
        <w:t>Sírásás: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</w:t>
      </w:r>
      <w:r w:rsidR="00C1746B">
        <w:rPr>
          <w:sz w:val="28"/>
        </w:rPr>
        <w:t xml:space="preserve"> </w:t>
      </w:r>
      <w:proofErr w:type="gramStart"/>
      <w:r w:rsidR="00677DD1">
        <w:rPr>
          <w:sz w:val="28"/>
        </w:rPr>
        <w:tab/>
      </w:r>
      <w:r w:rsidR="000A66F1">
        <w:rPr>
          <w:sz w:val="28"/>
        </w:rPr>
        <w:t xml:space="preserve">  </w:t>
      </w:r>
      <w:r w:rsidR="00C4469A">
        <w:rPr>
          <w:b/>
          <w:sz w:val="28"/>
        </w:rPr>
        <w:t>292</w:t>
      </w:r>
      <w:r w:rsidR="00E450CF">
        <w:rPr>
          <w:b/>
          <w:bCs/>
          <w:sz w:val="28"/>
        </w:rPr>
        <w:t>.</w:t>
      </w:r>
      <w:r w:rsidR="000A66F1">
        <w:rPr>
          <w:b/>
          <w:bCs/>
          <w:sz w:val="28"/>
        </w:rPr>
        <w:t>0</w:t>
      </w:r>
      <w:r>
        <w:rPr>
          <w:b/>
          <w:bCs/>
          <w:sz w:val="28"/>
        </w:rPr>
        <w:t>00</w:t>
      </w:r>
      <w:r w:rsidRPr="00C4469A">
        <w:rPr>
          <w:b/>
          <w:sz w:val="28"/>
        </w:rPr>
        <w:t>.</w:t>
      </w:r>
      <w:proofErr w:type="gramEnd"/>
      <w:r w:rsidRPr="00C4469A">
        <w:rPr>
          <w:b/>
          <w:sz w:val="28"/>
        </w:rPr>
        <w:t>- Ft</w:t>
      </w:r>
    </w:p>
    <w:p w14:paraId="2FF7D78B" w14:textId="77777777" w:rsidR="000A66F1" w:rsidRPr="00E450CF" w:rsidRDefault="000A66F1" w:rsidP="00E450CF">
      <w:pPr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C4469A">
        <w:rPr>
          <w:sz w:val="28"/>
        </w:rPr>
        <w:t xml:space="preserve">Halottkezelés </w:t>
      </w:r>
      <w:proofErr w:type="gramStart"/>
      <w:r w:rsidR="00C4469A">
        <w:rPr>
          <w:sz w:val="28"/>
        </w:rPr>
        <w:t>( Átadás</w:t>
      </w:r>
      <w:proofErr w:type="gramEnd"/>
      <w:r w:rsidR="00C4469A">
        <w:rPr>
          <w:sz w:val="28"/>
        </w:rPr>
        <w:t>-átvétel):</w:t>
      </w:r>
      <w:r w:rsidR="00C4469A">
        <w:rPr>
          <w:sz w:val="28"/>
        </w:rPr>
        <w:tab/>
      </w:r>
      <w:r w:rsidR="00C4469A">
        <w:rPr>
          <w:sz w:val="28"/>
        </w:rPr>
        <w:tab/>
        <w:t xml:space="preserve">    </w:t>
      </w:r>
      <w:r w:rsidR="00C4469A" w:rsidRPr="00C4469A">
        <w:rPr>
          <w:b/>
          <w:sz w:val="28"/>
        </w:rPr>
        <w:t>90.000.- Ft</w:t>
      </w:r>
    </w:p>
    <w:p w14:paraId="5214C42A" w14:textId="77777777" w:rsidR="00677DD1" w:rsidRPr="001A1F14" w:rsidRDefault="008A377C" w:rsidP="00380469">
      <w:pPr>
        <w:spacing w:line="360" w:lineRule="auto"/>
        <w:ind w:left="-709"/>
        <w:rPr>
          <w:sz w:val="28"/>
          <w:u w:val="single"/>
        </w:rPr>
      </w:pPr>
      <w:r>
        <w:rPr>
          <w:sz w:val="28"/>
        </w:rPr>
        <w:tab/>
      </w:r>
      <w:r>
        <w:rPr>
          <w:sz w:val="28"/>
        </w:rPr>
        <w:tab/>
      </w:r>
      <w:r w:rsidR="001A1F14">
        <w:rPr>
          <w:sz w:val="28"/>
        </w:rPr>
        <w:tab/>
      </w:r>
      <w:r w:rsidR="00F340BA">
        <w:rPr>
          <w:sz w:val="28"/>
          <w:u w:val="single"/>
        </w:rPr>
        <w:t>Sírhelydíj:</w:t>
      </w:r>
      <w:r w:rsidR="00F340BA">
        <w:rPr>
          <w:sz w:val="28"/>
          <w:u w:val="single"/>
        </w:rPr>
        <w:tab/>
      </w:r>
      <w:r w:rsidR="00F340BA">
        <w:rPr>
          <w:sz w:val="28"/>
          <w:u w:val="single"/>
        </w:rPr>
        <w:tab/>
        <w:t xml:space="preserve">      </w:t>
      </w:r>
      <w:r w:rsidR="00F340BA">
        <w:rPr>
          <w:sz w:val="28"/>
          <w:u w:val="single"/>
        </w:rPr>
        <w:tab/>
      </w:r>
      <w:r w:rsidR="00F340BA">
        <w:rPr>
          <w:sz w:val="28"/>
          <w:u w:val="single"/>
        </w:rPr>
        <w:tab/>
      </w:r>
      <w:r w:rsidR="00F340BA">
        <w:rPr>
          <w:sz w:val="28"/>
          <w:u w:val="single"/>
        </w:rPr>
        <w:tab/>
        <w:t xml:space="preserve">        </w:t>
      </w:r>
      <w:r w:rsidR="000347C8">
        <w:rPr>
          <w:sz w:val="28"/>
          <w:u w:val="single"/>
        </w:rPr>
        <w:t xml:space="preserve"> </w:t>
      </w:r>
      <w:r w:rsidR="00C4469A">
        <w:rPr>
          <w:sz w:val="28"/>
          <w:u w:val="single"/>
        </w:rPr>
        <w:t xml:space="preserve">    </w:t>
      </w:r>
      <w:r w:rsidR="00C4469A">
        <w:rPr>
          <w:b/>
          <w:sz w:val="28"/>
          <w:u w:val="single"/>
        </w:rPr>
        <w:t>641.000</w:t>
      </w:r>
      <w:r w:rsidRPr="00C4469A">
        <w:rPr>
          <w:b/>
          <w:sz w:val="28"/>
          <w:u w:val="single"/>
        </w:rPr>
        <w:t>.- Ft</w:t>
      </w:r>
    </w:p>
    <w:p w14:paraId="01B662D7" w14:textId="77777777" w:rsidR="008A377C" w:rsidRDefault="008A377C">
      <w:pPr>
        <w:ind w:firstLine="708"/>
        <w:rPr>
          <w:b/>
          <w:bCs/>
          <w:i/>
          <w:iCs/>
          <w:color w:val="800000"/>
          <w:sz w:val="28"/>
        </w:rPr>
      </w:pPr>
      <w:r>
        <w:rPr>
          <w:b/>
          <w:bCs/>
          <w:i/>
          <w:iCs/>
          <w:color w:val="800000"/>
          <w:sz w:val="28"/>
        </w:rPr>
        <w:t>Összes árbevétel:</w:t>
      </w:r>
      <w:r>
        <w:rPr>
          <w:b/>
          <w:bCs/>
          <w:i/>
          <w:iCs/>
          <w:color w:val="800000"/>
          <w:sz w:val="28"/>
        </w:rPr>
        <w:tab/>
      </w:r>
      <w:r>
        <w:rPr>
          <w:b/>
          <w:bCs/>
          <w:i/>
          <w:iCs/>
          <w:color w:val="800000"/>
          <w:sz w:val="28"/>
        </w:rPr>
        <w:tab/>
      </w:r>
      <w:r>
        <w:rPr>
          <w:b/>
          <w:bCs/>
          <w:i/>
          <w:iCs/>
          <w:color w:val="800000"/>
          <w:sz w:val="28"/>
        </w:rPr>
        <w:tab/>
        <w:t xml:space="preserve">        </w:t>
      </w:r>
      <w:r w:rsidR="000A30A5">
        <w:rPr>
          <w:b/>
          <w:bCs/>
          <w:i/>
          <w:iCs/>
          <w:color w:val="800000"/>
          <w:sz w:val="28"/>
        </w:rPr>
        <w:tab/>
      </w:r>
      <w:r w:rsidR="00E450CF">
        <w:rPr>
          <w:b/>
          <w:bCs/>
          <w:i/>
          <w:iCs/>
          <w:color w:val="800000"/>
          <w:sz w:val="28"/>
        </w:rPr>
        <w:t xml:space="preserve">        </w:t>
      </w:r>
      <w:r w:rsidR="00F340BA">
        <w:rPr>
          <w:b/>
          <w:bCs/>
          <w:i/>
          <w:iCs/>
          <w:color w:val="800000"/>
          <w:sz w:val="28"/>
        </w:rPr>
        <w:t xml:space="preserve"> </w:t>
      </w:r>
      <w:r w:rsidR="00C4469A">
        <w:rPr>
          <w:b/>
          <w:bCs/>
          <w:i/>
          <w:iCs/>
          <w:color w:val="800000"/>
          <w:sz w:val="28"/>
        </w:rPr>
        <w:t>1.813</w:t>
      </w:r>
      <w:r w:rsidR="00F340BA">
        <w:rPr>
          <w:b/>
          <w:bCs/>
          <w:i/>
          <w:iCs/>
          <w:color w:val="800000"/>
          <w:sz w:val="28"/>
        </w:rPr>
        <w:t>.000</w:t>
      </w:r>
      <w:r w:rsidR="000A30A5">
        <w:rPr>
          <w:b/>
          <w:bCs/>
          <w:i/>
          <w:iCs/>
          <w:color w:val="800000"/>
          <w:sz w:val="28"/>
        </w:rPr>
        <w:t>.</w:t>
      </w:r>
      <w:r>
        <w:rPr>
          <w:b/>
          <w:bCs/>
          <w:i/>
          <w:iCs/>
          <w:color w:val="800000"/>
          <w:sz w:val="28"/>
        </w:rPr>
        <w:t>- Ft</w:t>
      </w:r>
    </w:p>
    <w:p w14:paraId="4CFA94F1" w14:textId="77777777" w:rsidR="008A377C" w:rsidRDefault="008A377C">
      <w:pPr>
        <w:ind w:left="-708"/>
        <w:rPr>
          <w:sz w:val="28"/>
        </w:rPr>
      </w:pPr>
    </w:p>
    <w:p w14:paraId="4430BC4B" w14:textId="77777777" w:rsidR="00595735" w:rsidRDefault="00595735" w:rsidP="008F77E4">
      <w:pPr>
        <w:spacing w:line="360" w:lineRule="auto"/>
        <w:ind w:left="-708"/>
        <w:rPr>
          <w:sz w:val="28"/>
        </w:rPr>
      </w:pPr>
    </w:p>
    <w:p w14:paraId="1CB45274" w14:textId="77777777" w:rsidR="000A30A5" w:rsidRDefault="008F77E4" w:rsidP="00E450CF">
      <w:pPr>
        <w:spacing w:line="360" w:lineRule="auto"/>
        <w:ind w:left="-708"/>
        <w:rPr>
          <w:sz w:val="28"/>
        </w:rPr>
      </w:pPr>
      <w:r w:rsidRPr="006563F3">
        <w:rPr>
          <w:sz w:val="28"/>
        </w:rPr>
        <w:t>Az előzőekben felsorolt temetői díjtételekből kell finanszírozni a temető fenntartásával, karbantartásával, állagmegóvásával, valamint az üzemeltetéshez kapcsolódó egyéb feladatok (pl. fűnyírás, hó eltakarítás, sík</w:t>
      </w:r>
      <w:r>
        <w:rPr>
          <w:sz w:val="28"/>
        </w:rPr>
        <w:t>osság mentesítés</w:t>
      </w:r>
      <w:r w:rsidRPr="006563F3">
        <w:rPr>
          <w:sz w:val="28"/>
        </w:rPr>
        <w:t xml:space="preserve">, ravatalozó takarítás, temetői hulladék elszállítás, sírhelynyilvántartás stb.) ellátásával kapcsolatos kiadásokat. </w:t>
      </w:r>
    </w:p>
    <w:p w14:paraId="4CCBF160" w14:textId="77777777" w:rsidR="00E450CF" w:rsidRPr="006563F3" w:rsidRDefault="00E450CF" w:rsidP="00E450CF">
      <w:pPr>
        <w:spacing w:line="360" w:lineRule="auto"/>
        <w:ind w:left="-708"/>
        <w:rPr>
          <w:sz w:val="28"/>
        </w:rPr>
      </w:pPr>
    </w:p>
    <w:p w14:paraId="46F7C36C" w14:textId="77777777" w:rsidR="004F4397" w:rsidRPr="007717BF" w:rsidRDefault="008F77E4" w:rsidP="007717BF">
      <w:pPr>
        <w:spacing w:line="360" w:lineRule="auto"/>
        <w:ind w:left="-708"/>
        <w:rPr>
          <w:sz w:val="28"/>
        </w:rPr>
      </w:pPr>
      <w:r w:rsidRPr="006563F3">
        <w:rPr>
          <w:sz w:val="28"/>
        </w:rPr>
        <w:t>A temetőüzemeltetési munkák végzése során törekedtünk arra, hogy a temetőbe látogatók elégedettek legyenek a temető tisztaságával, rendezett állapotával, megfelelve a kegyeleti elvárásoknak.</w:t>
      </w:r>
    </w:p>
    <w:p w14:paraId="2A10CE04" w14:textId="77777777" w:rsidR="004F4397" w:rsidRDefault="004F4397">
      <w:pPr>
        <w:ind w:left="-708" w:firstLine="708"/>
        <w:rPr>
          <w:b/>
          <w:bCs/>
          <w:sz w:val="28"/>
        </w:rPr>
      </w:pPr>
    </w:p>
    <w:p w14:paraId="61BC49BD" w14:textId="77777777" w:rsidR="008A377C" w:rsidRDefault="008A377C">
      <w:pPr>
        <w:ind w:left="-708" w:firstLine="708"/>
        <w:rPr>
          <w:b/>
          <w:bCs/>
          <w:sz w:val="28"/>
        </w:rPr>
      </w:pPr>
      <w:r>
        <w:rPr>
          <w:b/>
          <w:bCs/>
          <w:sz w:val="28"/>
        </w:rPr>
        <w:t>Költségek éves szinten: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</w:p>
    <w:p w14:paraId="0F65D325" w14:textId="77777777" w:rsidR="008A377C" w:rsidRDefault="008A377C">
      <w:pPr>
        <w:rPr>
          <w:sz w:val="28"/>
        </w:rPr>
      </w:pPr>
    </w:p>
    <w:p w14:paraId="5061F31B" w14:textId="77777777" w:rsidR="008A377C" w:rsidRDefault="008A377C" w:rsidP="001A1F14">
      <w:pPr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="001A1F14">
        <w:rPr>
          <w:sz w:val="28"/>
        </w:rPr>
        <w:tab/>
      </w:r>
      <w:r>
        <w:rPr>
          <w:sz w:val="28"/>
        </w:rPr>
        <w:t>Temető fenntartási költségek:</w:t>
      </w:r>
      <w:r>
        <w:rPr>
          <w:sz w:val="28"/>
        </w:rPr>
        <w:tab/>
      </w:r>
      <w:r>
        <w:rPr>
          <w:sz w:val="28"/>
        </w:rPr>
        <w:tab/>
      </w:r>
      <w:r w:rsidR="00395B45">
        <w:rPr>
          <w:sz w:val="28"/>
        </w:rPr>
        <w:t xml:space="preserve">     </w:t>
      </w:r>
      <w:r w:rsidR="00D40066">
        <w:rPr>
          <w:sz w:val="28"/>
        </w:rPr>
        <w:t xml:space="preserve">  </w:t>
      </w:r>
      <w:r w:rsidR="00395B45">
        <w:rPr>
          <w:sz w:val="28"/>
        </w:rPr>
        <w:t xml:space="preserve"> </w:t>
      </w:r>
      <w:r w:rsidR="00C4469A">
        <w:rPr>
          <w:b/>
          <w:sz w:val="28"/>
        </w:rPr>
        <w:t>179.792</w:t>
      </w:r>
      <w:r w:rsidRPr="00395B45">
        <w:rPr>
          <w:b/>
          <w:sz w:val="28"/>
        </w:rPr>
        <w:t>.- Ft</w:t>
      </w:r>
      <w:r w:rsidRPr="00395B45">
        <w:rPr>
          <w:b/>
          <w:sz w:val="28"/>
        </w:rPr>
        <w:tab/>
      </w:r>
    </w:p>
    <w:p w14:paraId="58B82348" w14:textId="77777777" w:rsidR="000A30A5" w:rsidRPr="000F2999" w:rsidRDefault="000A30A5" w:rsidP="000A30A5">
      <w:pPr>
        <w:pStyle w:val="Listaszerbekezds"/>
        <w:numPr>
          <w:ilvl w:val="0"/>
          <w:numId w:val="3"/>
        </w:numPr>
        <w:spacing w:line="360" w:lineRule="auto"/>
        <w:rPr>
          <w:i/>
          <w:sz w:val="28"/>
        </w:rPr>
      </w:pPr>
      <w:r w:rsidRPr="000F2999">
        <w:rPr>
          <w:i/>
          <w:sz w:val="28"/>
        </w:rPr>
        <w:t>Szemétdíj:</w:t>
      </w:r>
      <w:r w:rsidRPr="000F2999">
        <w:rPr>
          <w:i/>
          <w:sz w:val="28"/>
        </w:rPr>
        <w:tab/>
      </w:r>
      <w:r w:rsidRPr="000F2999">
        <w:rPr>
          <w:i/>
          <w:sz w:val="28"/>
        </w:rPr>
        <w:tab/>
      </w:r>
      <w:r w:rsidR="000F2999" w:rsidRPr="000F2999">
        <w:rPr>
          <w:i/>
          <w:sz w:val="28"/>
        </w:rPr>
        <w:tab/>
      </w:r>
      <w:r w:rsidR="00C4469A">
        <w:rPr>
          <w:i/>
          <w:sz w:val="28"/>
        </w:rPr>
        <w:tab/>
        <w:t>84.710</w:t>
      </w:r>
      <w:r w:rsidR="0066675A">
        <w:rPr>
          <w:i/>
          <w:sz w:val="28"/>
        </w:rPr>
        <w:t>.-</w:t>
      </w:r>
      <w:r w:rsidRPr="000F2999">
        <w:rPr>
          <w:i/>
          <w:sz w:val="28"/>
        </w:rPr>
        <w:t xml:space="preserve"> Ft</w:t>
      </w:r>
    </w:p>
    <w:p w14:paraId="2B2E5E25" w14:textId="77777777" w:rsidR="000A30A5" w:rsidRPr="000F2999" w:rsidRDefault="000A30A5" w:rsidP="000A30A5">
      <w:pPr>
        <w:pStyle w:val="Listaszerbekezds"/>
        <w:numPr>
          <w:ilvl w:val="0"/>
          <w:numId w:val="3"/>
        </w:numPr>
        <w:spacing w:line="360" w:lineRule="auto"/>
        <w:rPr>
          <w:i/>
          <w:sz w:val="28"/>
        </w:rPr>
      </w:pPr>
      <w:r w:rsidRPr="000F2999">
        <w:rPr>
          <w:i/>
          <w:sz w:val="28"/>
        </w:rPr>
        <w:t>Fűnyírás költsége:</w:t>
      </w:r>
      <w:r w:rsidRPr="000F2999">
        <w:rPr>
          <w:i/>
          <w:sz w:val="28"/>
        </w:rPr>
        <w:tab/>
      </w:r>
      <w:r w:rsidR="00395B45">
        <w:rPr>
          <w:i/>
          <w:sz w:val="28"/>
        </w:rPr>
        <w:t xml:space="preserve"> </w:t>
      </w:r>
      <w:r w:rsidR="00395B45">
        <w:rPr>
          <w:i/>
          <w:sz w:val="28"/>
        </w:rPr>
        <w:tab/>
      </w:r>
      <w:r w:rsidR="000F2999" w:rsidRPr="000F2999">
        <w:rPr>
          <w:i/>
          <w:sz w:val="28"/>
        </w:rPr>
        <w:t xml:space="preserve"> </w:t>
      </w:r>
      <w:r w:rsidR="00C4469A">
        <w:rPr>
          <w:i/>
          <w:sz w:val="28"/>
        </w:rPr>
        <w:t xml:space="preserve">        50.978</w:t>
      </w:r>
      <w:r w:rsidR="000F2999" w:rsidRPr="000F2999">
        <w:rPr>
          <w:i/>
          <w:sz w:val="28"/>
        </w:rPr>
        <w:t>.- Ft</w:t>
      </w:r>
    </w:p>
    <w:p w14:paraId="2CDE74E1" w14:textId="77777777" w:rsidR="000F2999" w:rsidRPr="000F2999" w:rsidRDefault="00395B45" w:rsidP="000A30A5">
      <w:pPr>
        <w:pStyle w:val="Listaszerbekezds"/>
        <w:numPr>
          <w:ilvl w:val="0"/>
          <w:numId w:val="3"/>
        </w:numPr>
        <w:spacing w:line="360" w:lineRule="auto"/>
        <w:rPr>
          <w:i/>
          <w:sz w:val="28"/>
        </w:rPr>
      </w:pPr>
      <w:r>
        <w:rPr>
          <w:i/>
          <w:sz w:val="28"/>
        </w:rPr>
        <w:t xml:space="preserve">Egyéb fenntartási költség: </w:t>
      </w:r>
      <w:r>
        <w:rPr>
          <w:i/>
          <w:sz w:val="28"/>
        </w:rPr>
        <w:tab/>
        <w:t xml:space="preserve">     </w:t>
      </w:r>
      <w:r w:rsidR="003140AF">
        <w:rPr>
          <w:i/>
          <w:sz w:val="28"/>
        </w:rPr>
        <w:t xml:space="preserve">   </w:t>
      </w:r>
      <w:r w:rsidR="00C4469A">
        <w:rPr>
          <w:i/>
          <w:sz w:val="28"/>
        </w:rPr>
        <w:t xml:space="preserve"> 44.104</w:t>
      </w:r>
      <w:r>
        <w:rPr>
          <w:i/>
          <w:sz w:val="28"/>
        </w:rPr>
        <w:t>.- Ft</w:t>
      </w:r>
    </w:p>
    <w:p w14:paraId="6D36A17E" w14:textId="77777777" w:rsidR="008A377C" w:rsidRDefault="008A377C" w:rsidP="001A1F14">
      <w:pPr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="001A1F14">
        <w:rPr>
          <w:sz w:val="28"/>
        </w:rPr>
        <w:tab/>
      </w:r>
      <w:r>
        <w:rPr>
          <w:sz w:val="28"/>
        </w:rPr>
        <w:t>Üzem. gépkocsi költségei:</w:t>
      </w:r>
      <w:r>
        <w:rPr>
          <w:sz w:val="28"/>
        </w:rPr>
        <w:tab/>
      </w:r>
      <w:r>
        <w:rPr>
          <w:sz w:val="28"/>
        </w:rPr>
        <w:tab/>
      </w:r>
      <w:r w:rsidR="00B9022D">
        <w:rPr>
          <w:b/>
          <w:bCs/>
          <w:sz w:val="28"/>
        </w:rPr>
        <w:t xml:space="preserve">         </w:t>
      </w:r>
      <w:r w:rsidR="00C4469A">
        <w:rPr>
          <w:b/>
          <w:bCs/>
          <w:sz w:val="28"/>
        </w:rPr>
        <w:t>245.123</w:t>
      </w:r>
      <w:r w:rsidRPr="00395B45">
        <w:rPr>
          <w:b/>
          <w:sz w:val="28"/>
        </w:rPr>
        <w:t>.- Ft</w:t>
      </w:r>
      <w:r w:rsidRPr="00395B45">
        <w:rPr>
          <w:b/>
          <w:sz w:val="28"/>
        </w:rPr>
        <w:tab/>
      </w:r>
    </w:p>
    <w:p w14:paraId="63DE6318" w14:textId="77777777" w:rsidR="008A377C" w:rsidRPr="00395B45" w:rsidRDefault="008A377C" w:rsidP="001A1F14">
      <w:pPr>
        <w:spacing w:line="360" w:lineRule="auto"/>
        <w:ind w:left="-709"/>
        <w:rPr>
          <w:b/>
          <w:sz w:val="28"/>
          <w:u w:val="single"/>
        </w:rPr>
      </w:pPr>
      <w:r>
        <w:rPr>
          <w:sz w:val="28"/>
        </w:rPr>
        <w:tab/>
      </w:r>
      <w:r>
        <w:rPr>
          <w:sz w:val="28"/>
        </w:rPr>
        <w:tab/>
      </w:r>
      <w:r w:rsidR="001A1F14">
        <w:rPr>
          <w:sz w:val="28"/>
        </w:rPr>
        <w:tab/>
      </w:r>
      <w:r>
        <w:rPr>
          <w:sz w:val="28"/>
          <w:u w:val="single"/>
        </w:rPr>
        <w:t>Munkabér és közterhei: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 w:rsidRPr="00395B45">
        <w:rPr>
          <w:b/>
          <w:sz w:val="28"/>
          <w:u w:val="single"/>
        </w:rPr>
        <w:t xml:space="preserve">       </w:t>
      </w:r>
      <w:r w:rsidR="00395B45" w:rsidRPr="00395B45">
        <w:rPr>
          <w:b/>
          <w:sz w:val="28"/>
          <w:u w:val="single"/>
        </w:rPr>
        <w:t xml:space="preserve">  </w:t>
      </w:r>
      <w:r w:rsidR="00C4469A">
        <w:rPr>
          <w:b/>
          <w:bCs/>
          <w:sz w:val="28"/>
          <w:u w:val="single"/>
        </w:rPr>
        <w:t>619.735</w:t>
      </w:r>
      <w:r w:rsidR="00395B45" w:rsidRPr="00395B45">
        <w:rPr>
          <w:b/>
          <w:bCs/>
          <w:sz w:val="28"/>
          <w:u w:val="single"/>
        </w:rPr>
        <w:t>.</w:t>
      </w:r>
      <w:r w:rsidRPr="00395B45">
        <w:rPr>
          <w:b/>
          <w:sz w:val="28"/>
          <w:u w:val="single"/>
        </w:rPr>
        <w:t>- Ft.</w:t>
      </w:r>
    </w:p>
    <w:p w14:paraId="658C8787" w14:textId="77777777" w:rsidR="00F96AE0" w:rsidRPr="003140AF" w:rsidRDefault="008A377C" w:rsidP="003140AF">
      <w:pPr>
        <w:ind w:firstLine="708"/>
        <w:rPr>
          <w:b/>
          <w:bCs/>
          <w:i/>
          <w:iCs/>
          <w:color w:val="800000"/>
          <w:sz w:val="28"/>
        </w:rPr>
      </w:pPr>
      <w:r>
        <w:rPr>
          <w:b/>
          <w:bCs/>
          <w:i/>
          <w:iCs/>
          <w:color w:val="800000"/>
          <w:sz w:val="28"/>
        </w:rPr>
        <w:t>Összesen:</w:t>
      </w:r>
      <w:r>
        <w:rPr>
          <w:b/>
          <w:bCs/>
          <w:i/>
          <w:iCs/>
          <w:color w:val="800000"/>
          <w:sz w:val="28"/>
        </w:rPr>
        <w:tab/>
      </w:r>
      <w:r>
        <w:rPr>
          <w:b/>
          <w:bCs/>
          <w:i/>
          <w:iCs/>
          <w:color w:val="800000"/>
          <w:sz w:val="28"/>
        </w:rPr>
        <w:tab/>
      </w:r>
      <w:r>
        <w:rPr>
          <w:b/>
          <w:bCs/>
          <w:i/>
          <w:iCs/>
          <w:color w:val="800000"/>
          <w:sz w:val="28"/>
        </w:rPr>
        <w:tab/>
      </w:r>
      <w:r>
        <w:rPr>
          <w:b/>
          <w:bCs/>
          <w:i/>
          <w:iCs/>
          <w:color w:val="800000"/>
          <w:sz w:val="28"/>
        </w:rPr>
        <w:tab/>
      </w:r>
      <w:r>
        <w:rPr>
          <w:b/>
          <w:bCs/>
          <w:i/>
          <w:iCs/>
          <w:color w:val="800000"/>
          <w:sz w:val="28"/>
        </w:rPr>
        <w:tab/>
      </w:r>
      <w:r w:rsidR="00F340BA">
        <w:rPr>
          <w:b/>
          <w:bCs/>
          <w:i/>
          <w:iCs/>
          <w:color w:val="800000"/>
          <w:sz w:val="28"/>
        </w:rPr>
        <w:t xml:space="preserve">     </w:t>
      </w:r>
      <w:r w:rsidR="00C4469A">
        <w:rPr>
          <w:b/>
          <w:bCs/>
          <w:i/>
          <w:iCs/>
          <w:color w:val="800000"/>
          <w:sz w:val="28"/>
        </w:rPr>
        <w:t>1.044.650</w:t>
      </w:r>
      <w:r>
        <w:rPr>
          <w:b/>
          <w:bCs/>
          <w:i/>
          <w:iCs/>
          <w:color w:val="800000"/>
          <w:sz w:val="28"/>
        </w:rPr>
        <w:t>.- Ft.</w:t>
      </w:r>
    </w:p>
    <w:p w14:paraId="5B3830E4" w14:textId="77777777" w:rsidR="00395B45" w:rsidRDefault="00395B45" w:rsidP="00595735">
      <w:pPr>
        <w:spacing w:line="360" w:lineRule="auto"/>
        <w:ind w:left="-709"/>
        <w:rPr>
          <w:sz w:val="28"/>
        </w:rPr>
      </w:pPr>
    </w:p>
    <w:p w14:paraId="15B8756B" w14:textId="77777777" w:rsidR="00595735" w:rsidRPr="006563F3" w:rsidRDefault="00595735" w:rsidP="00595735">
      <w:pPr>
        <w:spacing w:line="360" w:lineRule="auto"/>
        <w:ind w:left="-708"/>
        <w:rPr>
          <w:sz w:val="28"/>
        </w:rPr>
      </w:pPr>
      <w:r w:rsidRPr="006563F3">
        <w:rPr>
          <w:sz w:val="28"/>
        </w:rPr>
        <w:t xml:space="preserve">A </w:t>
      </w:r>
      <w:r>
        <w:rPr>
          <w:sz w:val="28"/>
        </w:rPr>
        <w:t>temetkezési</w:t>
      </w:r>
      <w:r w:rsidRPr="006563F3">
        <w:rPr>
          <w:sz w:val="28"/>
        </w:rPr>
        <w:t xml:space="preserve"> törvény és a helyi rendelet szerint, valamint a Kegyeleti Közszolgáltatói </w:t>
      </w:r>
    </w:p>
    <w:p w14:paraId="607D547F" w14:textId="77777777" w:rsidR="00595735" w:rsidRPr="006563F3" w:rsidRDefault="00595735" w:rsidP="00595735">
      <w:pPr>
        <w:spacing w:line="360" w:lineRule="auto"/>
        <w:ind w:left="-708"/>
        <w:rPr>
          <w:sz w:val="28"/>
        </w:rPr>
      </w:pPr>
      <w:r>
        <w:rPr>
          <w:sz w:val="28"/>
        </w:rPr>
        <w:t xml:space="preserve">Szerződésben </w:t>
      </w:r>
      <w:r w:rsidRPr="006563F3">
        <w:rPr>
          <w:sz w:val="28"/>
        </w:rPr>
        <w:t xml:space="preserve">vállalt üzemeltetői feladatainkat teljesítettük, ezek közé tartozik: </w:t>
      </w:r>
    </w:p>
    <w:p w14:paraId="431F890B" w14:textId="77777777" w:rsidR="00595735" w:rsidRPr="006563F3" w:rsidRDefault="00595735" w:rsidP="00595735">
      <w:pPr>
        <w:numPr>
          <w:ilvl w:val="0"/>
          <w:numId w:val="2"/>
        </w:numPr>
        <w:spacing w:line="360" w:lineRule="auto"/>
        <w:rPr>
          <w:sz w:val="28"/>
        </w:rPr>
      </w:pPr>
      <w:r w:rsidRPr="006563F3">
        <w:rPr>
          <w:sz w:val="28"/>
        </w:rPr>
        <w:t xml:space="preserve"> a temetőben temetési szolgáltatást végző vállalkozók között a temetések időpontját </w:t>
      </w:r>
    </w:p>
    <w:p w14:paraId="2BD93CF8" w14:textId="77777777" w:rsidR="00595735" w:rsidRPr="006563F3" w:rsidRDefault="00595735" w:rsidP="00D7255F">
      <w:pPr>
        <w:spacing w:line="360" w:lineRule="auto"/>
        <w:ind w:left="-348"/>
        <w:rPr>
          <w:sz w:val="28"/>
        </w:rPr>
      </w:pPr>
      <w:r w:rsidRPr="006563F3">
        <w:rPr>
          <w:sz w:val="28"/>
        </w:rPr>
        <w:t xml:space="preserve">koordináltuk, a vállalkozásszerűen ipari tevékenységet végző vállalkozóktól a díjakat beszedtük, ellenőriztük, és biztosítottuk a munkaterület rendezett elhagyását, </w:t>
      </w:r>
    </w:p>
    <w:p w14:paraId="4804C4FE" w14:textId="77777777" w:rsidR="00595735" w:rsidRPr="006563F3" w:rsidRDefault="00595735" w:rsidP="00595735">
      <w:pPr>
        <w:numPr>
          <w:ilvl w:val="0"/>
          <w:numId w:val="2"/>
        </w:numPr>
        <w:spacing w:line="360" w:lineRule="auto"/>
        <w:rPr>
          <w:sz w:val="28"/>
        </w:rPr>
      </w:pPr>
      <w:r w:rsidRPr="006563F3">
        <w:rPr>
          <w:sz w:val="28"/>
        </w:rPr>
        <w:t xml:space="preserve">biztosítottuk a temetés /urnaelhelyezés/ feltételeit, </w:t>
      </w:r>
    </w:p>
    <w:p w14:paraId="7A062860" w14:textId="77777777" w:rsidR="00595735" w:rsidRPr="006563F3" w:rsidRDefault="00595735" w:rsidP="00595735">
      <w:pPr>
        <w:numPr>
          <w:ilvl w:val="0"/>
          <w:numId w:val="2"/>
        </w:numPr>
        <w:spacing w:line="360" w:lineRule="auto"/>
        <w:rPr>
          <w:sz w:val="28"/>
        </w:rPr>
      </w:pPr>
      <w:r w:rsidRPr="006563F3">
        <w:rPr>
          <w:sz w:val="28"/>
        </w:rPr>
        <w:t xml:space="preserve">gondoskodtunk a temető nyitásáról, zárásáról, </w:t>
      </w:r>
    </w:p>
    <w:p w14:paraId="5947DE7D" w14:textId="77777777" w:rsidR="002478B6" w:rsidRDefault="00595735" w:rsidP="00595735">
      <w:pPr>
        <w:numPr>
          <w:ilvl w:val="0"/>
          <w:numId w:val="2"/>
        </w:numPr>
        <w:spacing w:line="360" w:lineRule="auto"/>
        <w:rPr>
          <w:sz w:val="28"/>
        </w:rPr>
      </w:pPr>
      <w:r w:rsidRPr="002478B6">
        <w:rPr>
          <w:sz w:val="28"/>
        </w:rPr>
        <w:t xml:space="preserve">biztosítottuk a ravatalozó folyamatos takarítását, a technikai berendezések üzemképes </w:t>
      </w:r>
      <w:r w:rsidR="002478B6">
        <w:rPr>
          <w:sz w:val="28"/>
        </w:rPr>
        <w:t>állapotban tartását.</w:t>
      </w:r>
    </w:p>
    <w:p w14:paraId="352F45BD" w14:textId="77777777" w:rsidR="00595735" w:rsidRPr="002478B6" w:rsidRDefault="00595735" w:rsidP="00595735">
      <w:pPr>
        <w:numPr>
          <w:ilvl w:val="0"/>
          <w:numId w:val="2"/>
        </w:numPr>
        <w:spacing w:line="360" w:lineRule="auto"/>
        <w:rPr>
          <w:sz w:val="28"/>
        </w:rPr>
      </w:pPr>
      <w:r w:rsidRPr="002478B6">
        <w:rPr>
          <w:sz w:val="28"/>
        </w:rPr>
        <w:t xml:space="preserve">teljesítettük a temetőbe szállított elhunytak átvételét, tárolását, temetési szolgáltatás </w:t>
      </w:r>
    </w:p>
    <w:p w14:paraId="719345D0" w14:textId="77777777" w:rsidR="00595735" w:rsidRPr="006563F3" w:rsidRDefault="00595735" w:rsidP="00D7255F">
      <w:pPr>
        <w:spacing w:line="360" w:lineRule="auto"/>
        <w:ind w:left="-708" w:firstLine="360"/>
        <w:rPr>
          <w:sz w:val="28"/>
        </w:rPr>
      </w:pPr>
      <w:r w:rsidRPr="006563F3">
        <w:rPr>
          <w:sz w:val="28"/>
        </w:rPr>
        <w:t xml:space="preserve">céljára történő átadását, </w:t>
      </w:r>
    </w:p>
    <w:p w14:paraId="39EA3AD1" w14:textId="77777777" w:rsidR="00595735" w:rsidRPr="00B67213" w:rsidRDefault="00595735" w:rsidP="00595735">
      <w:pPr>
        <w:numPr>
          <w:ilvl w:val="0"/>
          <w:numId w:val="2"/>
        </w:numPr>
        <w:spacing w:line="360" w:lineRule="auto"/>
        <w:rPr>
          <w:sz w:val="28"/>
        </w:rPr>
      </w:pPr>
      <w:r w:rsidRPr="006563F3">
        <w:rPr>
          <w:sz w:val="28"/>
        </w:rPr>
        <w:t>a te</w:t>
      </w:r>
      <w:r>
        <w:rPr>
          <w:sz w:val="28"/>
        </w:rPr>
        <w:t>metőben lévő temetési helyekről,</w:t>
      </w:r>
      <w:r w:rsidR="00D7255F">
        <w:rPr>
          <w:sz w:val="28"/>
        </w:rPr>
        <w:t xml:space="preserve"> </w:t>
      </w:r>
      <w:r w:rsidRPr="00B67213">
        <w:rPr>
          <w:sz w:val="28"/>
        </w:rPr>
        <w:t>az egyéb temetési helyek nyilvántartására a temetői nyilvántartó könyvet vezettük</w:t>
      </w:r>
      <w:r>
        <w:rPr>
          <w:sz w:val="28"/>
        </w:rPr>
        <w:t xml:space="preserve">, és ezek biztonságos őrzéséről </w:t>
      </w:r>
      <w:r w:rsidRPr="00B67213">
        <w:rPr>
          <w:sz w:val="28"/>
        </w:rPr>
        <w:t xml:space="preserve">gondoskodtunk, az eltemettetőnek, a jogosult hatóságnak betekintést engedélyeztünk, felvilágosítást nyújtottunk, </w:t>
      </w:r>
    </w:p>
    <w:p w14:paraId="69DF404F" w14:textId="77777777" w:rsidR="00595735" w:rsidRPr="008C5330" w:rsidRDefault="00595735" w:rsidP="00595735">
      <w:pPr>
        <w:numPr>
          <w:ilvl w:val="0"/>
          <w:numId w:val="2"/>
        </w:numPr>
        <w:spacing w:line="360" w:lineRule="auto"/>
        <w:rPr>
          <w:sz w:val="28"/>
        </w:rPr>
      </w:pPr>
      <w:r w:rsidRPr="006563F3">
        <w:rPr>
          <w:sz w:val="28"/>
        </w:rPr>
        <w:t xml:space="preserve">értékesítjük a temetői sír, sírbolt és urnahelyeket az önkormányzat temetői rendelete, </w:t>
      </w:r>
      <w:r w:rsidRPr="008C5330">
        <w:rPr>
          <w:sz w:val="28"/>
        </w:rPr>
        <w:t xml:space="preserve">díjszabása alapján, </w:t>
      </w:r>
    </w:p>
    <w:p w14:paraId="34B3157B" w14:textId="77777777" w:rsidR="00595735" w:rsidRPr="006563F3" w:rsidRDefault="00595735" w:rsidP="00595735">
      <w:pPr>
        <w:numPr>
          <w:ilvl w:val="0"/>
          <w:numId w:val="2"/>
        </w:numPr>
        <w:spacing w:line="360" w:lineRule="auto"/>
        <w:rPr>
          <w:sz w:val="28"/>
        </w:rPr>
      </w:pPr>
      <w:r w:rsidRPr="006563F3">
        <w:rPr>
          <w:sz w:val="28"/>
        </w:rPr>
        <w:t xml:space="preserve">a temetőlátogatókat folyamatosan tájékoztatjuk az őket érintő kérdésekben, </w:t>
      </w:r>
    </w:p>
    <w:p w14:paraId="554BD00C" w14:textId="77777777" w:rsidR="00595735" w:rsidRPr="006563F3" w:rsidRDefault="00595735" w:rsidP="00595735">
      <w:pPr>
        <w:numPr>
          <w:ilvl w:val="0"/>
          <w:numId w:val="2"/>
        </w:numPr>
        <w:spacing w:line="360" w:lineRule="auto"/>
        <w:rPr>
          <w:sz w:val="28"/>
        </w:rPr>
      </w:pPr>
      <w:r w:rsidRPr="006563F3">
        <w:rPr>
          <w:sz w:val="28"/>
        </w:rPr>
        <w:t xml:space="preserve">kijelöljük a temetési helyeket, </w:t>
      </w:r>
    </w:p>
    <w:p w14:paraId="58793752" w14:textId="77777777" w:rsidR="00595735" w:rsidRPr="006563F3" w:rsidRDefault="00595735" w:rsidP="00595735">
      <w:pPr>
        <w:numPr>
          <w:ilvl w:val="0"/>
          <w:numId w:val="2"/>
        </w:numPr>
        <w:spacing w:line="360" w:lineRule="auto"/>
        <w:rPr>
          <w:sz w:val="28"/>
        </w:rPr>
      </w:pPr>
      <w:r w:rsidRPr="006563F3">
        <w:rPr>
          <w:sz w:val="28"/>
        </w:rPr>
        <w:t xml:space="preserve">a temető és létesítményeit takarítjuk, tisztán tartjuk, az utakat síkosság </w:t>
      </w:r>
    </w:p>
    <w:p w14:paraId="3D4C3243" w14:textId="77777777" w:rsidR="00595735" w:rsidRPr="006563F3" w:rsidRDefault="00595735" w:rsidP="000A30A5">
      <w:pPr>
        <w:spacing w:line="360" w:lineRule="auto"/>
        <w:ind w:left="-708" w:firstLine="360"/>
        <w:rPr>
          <w:sz w:val="28"/>
        </w:rPr>
      </w:pPr>
      <w:r w:rsidRPr="006563F3">
        <w:rPr>
          <w:sz w:val="28"/>
        </w:rPr>
        <w:t xml:space="preserve">mentesítettük, a havat eltakarítottuk, </w:t>
      </w:r>
    </w:p>
    <w:p w14:paraId="2F30F647" w14:textId="77777777" w:rsidR="00595735" w:rsidRPr="006563F3" w:rsidRDefault="00595735" w:rsidP="00595735">
      <w:pPr>
        <w:numPr>
          <w:ilvl w:val="0"/>
          <w:numId w:val="2"/>
        </w:numPr>
        <w:spacing w:line="360" w:lineRule="auto"/>
        <w:rPr>
          <w:sz w:val="28"/>
        </w:rPr>
      </w:pPr>
      <w:r w:rsidRPr="006563F3">
        <w:rPr>
          <w:sz w:val="28"/>
        </w:rPr>
        <w:t xml:space="preserve">összegyűjtöttük és elszállítottuk a temetői hulladékot, </w:t>
      </w:r>
    </w:p>
    <w:p w14:paraId="0464D5A4" w14:textId="77777777" w:rsidR="00595735" w:rsidRPr="006563F3" w:rsidRDefault="00595735" w:rsidP="00595735">
      <w:pPr>
        <w:numPr>
          <w:ilvl w:val="0"/>
          <w:numId w:val="2"/>
        </w:numPr>
        <w:spacing w:line="360" w:lineRule="auto"/>
        <w:rPr>
          <w:sz w:val="28"/>
        </w:rPr>
      </w:pPr>
      <w:r w:rsidRPr="006563F3">
        <w:rPr>
          <w:sz w:val="28"/>
        </w:rPr>
        <w:t xml:space="preserve">a bokrokat rendszeresen nyestük, fákat gallyaztuk, füvet kaszáltuk, </w:t>
      </w:r>
    </w:p>
    <w:p w14:paraId="2B64B1DF" w14:textId="77777777" w:rsidR="00595735" w:rsidRPr="006563F3" w:rsidRDefault="00595735" w:rsidP="00595735">
      <w:pPr>
        <w:numPr>
          <w:ilvl w:val="0"/>
          <w:numId w:val="2"/>
        </w:numPr>
        <w:spacing w:line="360" w:lineRule="auto"/>
        <w:rPr>
          <w:sz w:val="28"/>
        </w:rPr>
      </w:pPr>
      <w:r w:rsidRPr="006563F3">
        <w:rPr>
          <w:sz w:val="28"/>
        </w:rPr>
        <w:t xml:space="preserve">gondoskodunk a temetői rend betartásáról és betartatásáról, </w:t>
      </w:r>
    </w:p>
    <w:p w14:paraId="510881D1" w14:textId="77777777" w:rsidR="002478B6" w:rsidRPr="00395B45" w:rsidRDefault="00595735" w:rsidP="00395B45">
      <w:pPr>
        <w:numPr>
          <w:ilvl w:val="0"/>
          <w:numId w:val="2"/>
        </w:numPr>
        <w:spacing w:line="360" w:lineRule="auto"/>
        <w:rPr>
          <w:sz w:val="28"/>
        </w:rPr>
      </w:pPr>
      <w:r w:rsidRPr="006563F3">
        <w:rPr>
          <w:sz w:val="28"/>
        </w:rPr>
        <w:t xml:space="preserve">a temető infrastruktúrájának üzembetartását és karbantartását biztosítottuk </w:t>
      </w:r>
    </w:p>
    <w:p w14:paraId="4E69058B" w14:textId="77777777" w:rsidR="00595735" w:rsidRPr="006563F3" w:rsidRDefault="00595735" w:rsidP="00595735">
      <w:pPr>
        <w:numPr>
          <w:ilvl w:val="0"/>
          <w:numId w:val="2"/>
        </w:numPr>
        <w:spacing w:line="360" w:lineRule="auto"/>
        <w:rPr>
          <w:sz w:val="28"/>
        </w:rPr>
      </w:pPr>
      <w:r w:rsidRPr="006563F3">
        <w:rPr>
          <w:sz w:val="28"/>
        </w:rPr>
        <w:t xml:space="preserve">összehangoltuk a temetői létesítmények, így különösen a ravatalozó használatával </w:t>
      </w:r>
    </w:p>
    <w:p w14:paraId="2E067E70" w14:textId="77777777" w:rsidR="00595735" w:rsidRPr="006563F3" w:rsidRDefault="00595735" w:rsidP="000F2999">
      <w:pPr>
        <w:spacing w:line="360" w:lineRule="auto"/>
        <w:ind w:left="-348"/>
        <w:rPr>
          <w:sz w:val="28"/>
        </w:rPr>
      </w:pPr>
      <w:r w:rsidRPr="006563F3">
        <w:rPr>
          <w:sz w:val="28"/>
        </w:rPr>
        <w:t xml:space="preserve">kapcsolatos temetkezési szolgáltatók közötti tevékenységeket, szerveztük és segítettük a temetés és az urnaelhelyezés zökkenőmentes végrehajtását, </w:t>
      </w:r>
    </w:p>
    <w:p w14:paraId="4A2D5977" w14:textId="77777777" w:rsidR="00595735" w:rsidRPr="006563F3" w:rsidRDefault="00595735" w:rsidP="00595735">
      <w:pPr>
        <w:numPr>
          <w:ilvl w:val="0"/>
          <w:numId w:val="2"/>
        </w:numPr>
        <w:spacing w:line="360" w:lineRule="auto"/>
        <w:rPr>
          <w:sz w:val="28"/>
        </w:rPr>
      </w:pPr>
      <w:r w:rsidRPr="006563F3">
        <w:rPr>
          <w:sz w:val="28"/>
        </w:rPr>
        <w:lastRenderedPageBreak/>
        <w:t xml:space="preserve">a temetéshez szükséges hatósági igazolásokat, a halottvizsgálati bizonyítványokat </w:t>
      </w:r>
    </w:p>
    <w:p w14:paraId="48CE0EB6" w14:textId="77777777" w:rsidR="00595735" w:rsidRPr="006563F3" w:rsidRDefault="00595735" w:rsidP="000F2999">
      <w:pPr>
        <w:spacing w:line="360" w:lineRule="auto"/>
        <w:ind w:left="-708" w:firstLine="360"/>
        <w:rPr>
          <w:sz w:val="28"/>
        </w:rPr>
      </w:pPr>
      <w:r w:rsidRPr="006563F3">
        <w:rPr>
          <w:sz w:val="28"/>
        </w:rPr>
        <w:t xml:space="preserve">bekértük, archiváltuk, </w:t>
      </w:r>
    </w:p>
    <w:p w14:paraId="241725D9" w14:textId="77777777" w:rsidR="00C4469A" w:rsidRDefault="00595735" w:rsidP="00C4469A">
      <w:pPr>
        <w:numPr>
          <w:ilvl w:val="0"/>
          <w:numId w:val="2"/>
        </w:numPr>
        <w:spacing w:line="360" w:lineRule="auto"/>
        <w:rPr>
          <w:sz w:val="28"/>
        </w:rPr>
      </w:pPr>
      <w:r w:rsidRPr="006563F3">
        <w:rPr>
          <w:sz w:val="28"/>
        </w:rPr>
        <w:t>gondoskodtunk a tem</w:t>
      </w:r>
      <w:r>
        <w:rPr>
          <w:sz w:val="28"/>
        </w:rPr>
        <w:t>etőlátogatók ügyfélfogadásáról</w:t>
      </w:r>
    </w:p>
    <w:p w14:paraId="2713C57C" w14:textId="77777777" w:rsidR="00C4469A" w:rsidRDefault="00C4469A" w:rsidP="00C4469A">
      <w:pPr>
        <w:spacing w:line="360" w:lineRule="auto"/>
        <w:ind w:left="-708"/>
        <w:rPr>
          <w:sz w:val="28"/>
        </w:rPr>
      </w:pPr>
    </w:p>
    <w:p w14:paraId="3C8BDCBF" w14:textId="77777777" w:rsidR="00C4469A" w:rsidRDefault="00C4469A" w:rsidP="00C4469A">
      <w:pPr>
        <w:spacing w:line="360" w:lineRule="auto"/>
        <w:ind w:left="-708"/>
        <w:rPr>
          <w:sz w:val="28"/>
        </w:rPr>
      </w:pPr>
    </w:p>
    <w:p w14:paraId="5CA055CA" w14:textId="77777777" w:rsidR="00C4469A" w:rsidRDefault="00C4469A" w:rsidP="00C4469A">
      <w:pPr>
        <w:spacing w:line="360" w:lineRule="auto"/>
        <w:ind w:left="-708"/>
        <w:rPr>
          <w:sz w:val="28"/>
        </w:rPr>
      </w:pPr>
      <w:r>
        <w:rPr>
          <w:sz w:val="28"/>
        </w:rPr>
        <w:t>A temető rendezéséhez, vagyis a lejárt sírok esetleges megszüntetéséhez, kigyűjtöttük az adatokat.</w:t>
      </w:r>
    </w:p>
    <w:p w14:paraId="0E080E63" w14:textId="77777777" w:rsidR="00C4469A" w:rsidRDefault="00C4469A" w:rsidP="00C4469A">
      <w:pPr>
        <w:spacing w:line="360" w:lineRule="auto"/>
        <w:ind w:left="-708"/>
        <w:rPr>
          <w:sz w:val="28"/>
        </w:rPr>
      </w:pPr>
      <w:r>
        <w:rPr>
          <w:sz w:val="28"/>
        </w:rPr>
        <w:t>A 202</w:t>
      </w:r>
      <w:r w:rsidR="00EE78AA">
        <w:rPr>
          <w:sz w:val="28"/>
        </w:rPr>
        <w:t>4</w:t>
      </w:r>
      <w:r>
        <w:rPr>
          <w:sz w:val="28"/>
        </w:rPr>
        <w:t>-</w:t>
      </w:r>
      <w:r w:rsidR="00EE78AA">
        <w:rPr>
          <w:sz w:val="28"/>
        </w:rPr>
        <w:t>e</w:t>
      </w:r>
      <w:r>
        <w:rPr>
          <w:sz w:val="28"/>
        </w:rPr>
        <w:t>s évben minden lejárt sírra felszólítást helyeztünk ki, ezzel a hozzátartozók figyelmét felhívva a sírhelyek újraváltásának lehetőségére.</w:t>
      </w:r>
    </w:p>
    <w:p w14:paraId="661CA3EF" w14:textId="77777777" w:rsidR="00C4469A" w:rsidRDefault="00C4469A" w:rsidP="00C4469A">
      <w:pPr>
        <w:spacing w:line="360" w:lineRule="auto"/>
        <w:ind w:left="-708"/>
        <w:rPr>
          <w:sz w:val="28"/>
        </w:rPr>
      </w:pPr>
      <w:r>
        <w:rPr>
          <w:sz w:val="28"/>
        </w:rPr>
        <w:t>A hozzátartozók egy része élt is ezzel a lehetőséggel, de a jelen állapot szerint a temetőben</w:t>
      </w:r>
      <w:r w:rsidR="00180BBE">
        <w:rPr>
          <w:sz w:val="28"/>
        </w:rPr>
        <w:t xml:space="preserve"> 67 db sír esetében nem történt meg az újraváltás.</w:t>
      </w:r>
    </w:p>
    <w:p w14:paraId="73C9FBF6" w14:textId="77777777" w:rsidR="00180BBE" w:rsidRDefault="00180BBE" w:rsidP="00C4469A">
      <w:pPr>
        <w:spacing w:line="360" w:lineRule="auto"/>
        <w:ind w:left="-708"/>
        <w:rPr>
          <w:sz w:val="28"/>
        </w:rPr>
      </w:pPr>
      <w:r>
        <w:rPr>
          <w:sz w:val="28"/>
        </w:rPr>
        <w:t>Ezek a sírok a jellegüket tekintve a következők:</w:t>
      </w:r>
    </w:p>
    <w:p w14:paraId="26D3FB0A" w14:textId="77777777" w:rsidR="00180BBE" w:rsidRDefault="00180BBE" w:rsidP="00180BBE">
      <w:pPr>
        <w:pStyle w:val="Listaszerbekezds"/>
        <w:numPr>
          <w:ilvl w:val="0"/>
          <w:numId w:val="6"/>
        </w:numPr>
        <w:spacing w:line="360" w:lineRule="auto"/>
        <w:rPr>
          <w:sz w:val="28"/>
        </w:rPr>
      </w:pPr>
      <w:r>
        <w:rPr>
          <w:sz w:val="28"/>
        </w:rPr>
        <w:t>Egyes sír: 31 db</w:t>
      </w:r>
    </w:p>
    <w:p w14:paraId="2D526D0D" w14:textId="77777777" w:rsidR="00180BBE" w:rsidRDefault="00180BBE" w:rsidP="00180BBE">
      <w:pPr>
        <w:pStyle w:val="Listaszerbekezds"/>
        <w:numPr>
          <w:ilvl w:val="0"/>
          <w:numId w:val="6"/>
        </w:numPr>
        <w:spacing w:line="360" w:lineRule="auto"/>
        <w:rPr>
          <w:sz w:val="28"/>
        </w:rPr>
      </w:pPr>
      <w:r>
        <w:rPr>
          <w:sz w:val="28"/>
        </w:rPr>
        <w:t>Kettes sír: 19 db</w:t>
      </w:r>
    </w:p>
    <w:p w14:paraId="4E2E4AF6" w14:textId="77777777" w:rsidR="00180BBE" w:rsidRDefault="00180BBE" w:rsidP="00180BBE">
      <w:pPr>
        <w:pStyle w:val="Listaszerbekezds"/>
        <w:numPr>
          <w:ilvl w:val="0"/>
          <w:numId w:val="6"/>
        </w:numPr>
        <w:spacing w:line="360" w:lineRule="auto"/>
        <w:rPr>
          <w:sz w:val="28"/>
        </w:rPr>
      </w:pPr>
      <w:r>
        <w:rPr>
          <w:sz w:val="28"/>
        </w:rPr>
        <w:t>Urnasír: 7 db</w:t>
      </w:r>
    </w:p>
    <w:p w14:paraId="60FEA4E5" w14:textId="77777777" w:rsidR="00EE78AA" w:rsidRDefault="00180BBE" w:rsidP="00EE78AA">
      <w:pPr>
        <w:pStyle w:val="Listaszerbekezds"/>
        <w:numPr>
          <w:ilvl w:val="0"/>
          <w:numId w:val="6"/>
        </w:numPr>
        <w:spacing w:line="360" w:lineRule="auto"/>
        <w:rPr>
          <w:sz w:val="28"/>
        </w:rPr>
      </w:pPr>
      <w:r>
        <w:rPr>
          <w:sz w:val="28"/>
        </w:rPr>
        <w:t>régi sváb sírok:10 db</w:t>
      </w:r>
    </w:p>
    <w:p w14:paraId="2408C3C1" w14:textId="77777777" w:rsidR="00EE78AA" w:rsidRPr="00EE78AA" w:rsidRDefault="00EE78AA" w:rsidP="00EE78AA">
      <w:pPr>
        <w:spacing w:line="360" w:lineRule="auto"/>
        <w:rPr>
          <w:sz w:val="28"/>
        </w:rPr>
      </w:pPr>
    </w:p>
    <w:p w14:paraId="7F4A7F6D" w14:textId="77777777" w:rsidR="008A377C" w:rsidRDefault="008A377C" w:rsidP="00AF1F55">
      <w:pPr>
        <w:ind w:right="454"/>
        <w:rPr>
          <w:sz w:val="28"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</w:p>
    <w:p w14:paraId="68078144" w14:textId="77777777" w:rsidR="008A377C" w:rsidRDefault="008A377C">
      <w:pPr>
        <w:ind w:left="-708"/>
        <w:rPr>
          <w:sz w:val="28"/>
        </w:rPr>
      </w:pPr>
    </w:p>
    <w:p w14:paraId="02F6F389" w14:textId="77777777" w:rsidR="008A377C" w:rsidRDefault="008A377C" w:rsidP="001A1F14">
      <w:pPr>
        <w:spacing w:line="360" w:lineRule="auto"/>
        <w:ind w:left="-709" w:firstLine="709"/>
        <w:rPr>
          <w:sz w:val="28"/>
        </w:rPr>
      </w:pPr>
      <w:r>
        <w:rPr>
          <w:sz w:val="28"/>
        </w:rPr>
        <w:t>Kérem a tájékoztatásom elfogadását, természetesen a fentiekkel kapcsolatban felmerülő kérdésekre készséggel állok rendelkezésükre.</w:t>
      </w:r>
    </w:p>
    <w:p w14:paraId="56E97C7A" w14:textId="77777777" w:rsidR="008C3C7E" w:rsidRDefault="008C3C7E" w:rsidP="001A1F14">
      <w:pPr>
        <w:spacing w:line="360" w:lineRule="auto"/>
        <w:ind w:left="-709" w:firstLine="709"/>
        <w:rPr>
          <w:sz w:val="28"/>
        </w:rPr>
      </w:pPr>
    </w:p>
    <w:p w14:paraId="56592685" w14:textId="77777777" w:rsidR="003140AF" w:rsidRPr="003140AF" w:rsidRDefault="003140AF" w:rsidP="003140AF">
      <w:pPr>
        <w:pStyle w:val="Kpalrs1"/>
        <w:ind w:left="-709"/>
        <w:rPr>
          <w:rFonts w:hint="eastAsia"/>
          <w:i w:val="0"/>
        </w:rPr>
      </w:pPr>
    </w:p>
    <w:p w14:paraId="352790C3" w14:textId="77777777" w:rsidR="003140AF" w:rsidRDefault="003140AF" w:rsidP="003140AF">
      <w:pPr>
        <w:spacing w:line="360" w:lineRule="auto"/>
        <w:ind w:left="-709"/>
        <w:rPr>
          <w:sz w:val="28"/>
        </w:rPr>
      </w:pPr>
    </w:p>
    <w:p w14:paraId="49E95784" w14:textId="77777777" w:rsidR="008A377C" w:rsidRDefault="008A377C">
      <w:pPr>
        <w:ind w:left="-708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14:paraId="17CF3228" w14:textId="77777777" w:rsidR="008A377C" w:rsidRDefault="003140AF">
      <w:pPr>
        <w:ind w:left="-708"/>
        <w:rPr>
          <w:sz w:val="28"/>
        </w:rPr>
      </w:pPr>
      <w:r>
        <w:rPr>
          <w:sz w:val="28"/>
        </w:rPr>
        <w:t>Zsámbék</w:t>
      </w:r>
      <w:r w:rsidR="008A377C">
        <w:rPr>
          <w:sz w:val="28"/>
        </w:rPr>
        <w:t xml:space="preserve">, </w:t>
      </w:r>
      <w:r w:rsidR="004D6A64">
        <w:rPr>
          <w:sz w:val="28"/>
        </w:rPr>
        <w:t>20</w:t>
      </w:r>
      <w:r w:rsidR="004966F0">
        <w:rPr>
          <w:sz w:val="28"/>
        </w:rPr>
        <w:t>2</w:t>
      </w:r>
      <w:r w:rsidR="00EE78AA">
        <w:rPr>
          <w:sz w:val="28"/>
        </w:rPr>
        <w:t>5</w:t>
      </w:r>
      <w:r w:rsidR="004D6A64">
        <w:rPr>
          <w:sz w:val="28"/>
        </w:rPr>
        <w:t xml:space="preserve">. </w:t>
      </w:r>
      <w:r w:rsidR="00EE78AA">
        <w:rPr>
          <w:sz w:val="28"/>
        </w:rPr>
        <w:t>szeptember 24.</w:t>
      </w:r>
    </w:p>
    <w:p w14:paraId="02C3DBC9" w14:textId="77777777" w:rsidR="008A377C" w:rsidRDefault="008A377C">
      <w:pPr>
        <w:ind w:left="-708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14:paraId="2ED36ACA" w14:textId="77777777" w:rsidR="008A377C" w:rsidRDefault="008A377C">
      <w:pPr>
        <w:ind w:left="4956"/>
        <w:rPr>
          <w:sz w:val="28"/>
        </w:rPr>
      </w:pPr>
      <w:r>
        <w:rPr>
          <w:sz w:val="28"/>
        </w:rPr>
        <w:t>Tisztelettel:</w:t>
      </w:r>
    </w:p>
    <w:p w14:paraId="7FB486C5" w14:textId="77777777" w:rsidR="008A377C" w:rsidRDefault="008A377C">
      <w:pPr>
        <w:ind w:left="-708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Szegedi Elvira </w:t>
      </w:r>
      <w:proofErr w:type="spellStart"/>
      <w:r>
        <w:rPr>
          <w:sz w:val="28"/>
        </w:rPr>
        <w:t>sk</w:t>
      </w:r>
      <w:proofErr w:type="spellEnd"/>
      <w:r>
        <w:rPr>
          <w:sz w:val="28"/>
        </w:rPr>
        <w:t>.</w:t>
      </w:r>
    </w:p>
    <w:p w14:paraId="4BA33E09" w14:textId="77777777" w:rsidR="008A377C" w:rsidRDefault="008A377C">
      <w:pPr>
        <w:ind w:left="-708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ügyv</w:t>
      </w:r>
      <w:proofErr w:type="spellEnd"/>
      <w:r>
        <w:rPr>
          <w:sz w:val="28"/>
        </w:rPr>
        <w:t>. igazgató</w:t>
      </w:r>
      <w:r>
        <w:rPr>
          <w:sz w:val="28"/>
        </w:rPr>
        <w:tab/>
      </w:r>
    </w:p>
    <w:p w14:paraId="508FAC85" w14:textId="77777777" w:rsidR="008A377C" w:rsidRDefault="008A377C">
      <w:pPr>
        <w:ind w:left="-708"/>
        <w:rPr>
          <w:sz w:val="28"/>
        </w:rPr>
      </w:pPr>
    </w:p>
    <w:p w14:paraId="32DA4E92" w14:textId="77777777" w:rsidR="008A377C" w:rsidRDefault="008A377C">
      <w:pPr>
        <w:ind w:left="-708"/>
        <w:rPr>
          <w:sz w:val="28"/>
        </w:rPr>
      </w:pPr>
    </w:p>
    <w:p w14:paraId="7C051239" w14:textId="77777777" w:rsidR="008A377C" w:rsidRDefault="008A377C"/>
    <w:sectPr w:rsidR="008A377C" w:rsidSect="00EB785F">
      <w:footerReference w:type="even" r:id="rId9"/>
      <w:footerReference w:type="default" r:id="rId10"/>
      <w:pgSz w:w="11906" w:h="16838"/>
      <w:pgMar w:top="709" w:right="1418" w:bottom="0" w:left="1418" w:header="1134" w:footer="11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A277A" w14:textId="77777777" w:rsidR="00BD5799" w:rsidRDefault="00BD5799">
      <w:r>
        <w:separator/>
      </w:r>
    </w:p>
  </w:endnote>
  <w:endnote w:type="continuationSeparator" w:id="0">
    <w:p w14:paraId="3F7C8B19" w14:textId="77777777" w:rsidR="00BD5799" w:rsidRDefault="00BD5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F1E94" w14:textId="77777777" w:rsidR="008A377C" w:rsidRDefault="0078752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8A377C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A377C">
      <w:rPr>
        <w:rStyle w:val="Oldalszm"/>
        <w:noProof/>
      </w:rPr>
      <w:t>1</w:t>
    </w:r>
    <w:r>
      <w:rPr>
        <w:rStyle w:val="Oldalszm"/>
      </w:rPr>
      <w:fldChar w:fldCharType="end"/>
    </w:r>
  </w:p>
  <w:p w14:paraId="72F50A39" w14:textId="77777777" w:rsidR="008A377C" w:rsidRDefault="008A377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58CCE" w14:textId="77777777" w:rsidR="008A377C" w:rsidRDefault="0078752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8A377C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EE78AA">
      <w:rPr>
        <w:rStyle w:val="Oldalszm"/>
        <w:noProof/>
      </w:rPr>
      <w:t>4</w:t>
    </w:r>
    <w:r>
      <w:rPr>
        <w:rStyle w:val="Oldalszm"/>
      </w:rPr>
      <w:fldChar w:fldCharType="end"/>
    </w:r>
  </w:p>
  <w:p w14:paraId="7537A515" w14:textId="77777777" w:rsidR="008A377C" w:rsidRDefault="008A377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6FBA4" w14:textId="77777777" w:rsidR="00BD5799" w:rsidRDefault="00BD5799">
      <w:r>
        <w:separator/>
      </w:r>
    </w:p>
  </w:footnote>
  <w:footnote w:type="continuationSeparator" w:id="0">
    <w:p w14:paraId="179085A0" w14:textId="77777777" w:rsidR="00BD5799" w:rsidRDefault="00BD5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E0881"/>
    <w:multiLevelType w:val="hybridMultilevel"/>
    <w:tmpl w:val="C83411BE"/>
    <w:lvl w:ilvl="0" w:tplc="C900AF00">
      <w:start w:val="2"/>
      <w:numFmt w:val="bullet"/>
      <w:lvlText w:val=""/>
      <w:lvlJc w:val="left"/>
      <w:pPr>
        <w:ind w:left="720" w:hanging="360"/>
      </w:pPr>
      <w:rPr>
        <w:rFonts w:ascii="Wingdings" w:eastAsia="Arial Unicode MS" w:hAnsi="Wingdings" w:cs="Lucida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9650B"/>
    <w:multiLevelType w:val="hybridMultilevel"/>
    <w:tmpl w:val="77C65CAE"/>
    <w:lvl w:ilvl="0" w:tplc="5456DA26">
      <w:start w:val="2016"/>
      <w:numFmt w:val="bullet"/>
      <w:lvlText w:val=""/>
      <w:lvlJc w:val="left"/>
      <w:pPr>
        <w:ind w:left="1069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E223B04"/>
    <w:multiLevelType w:val="hybridMultilevel"/>
    <w:tmpl w:val="3E42FA70"/>
    <w:lvl w:ilvl="0" w:tplc="F6747852">
      <w:numFmt w:val="bullet"/>
      <w:lvlText w:val="-"/>
      <w:lvlJc w:val="left"/>
      <w:pPr>
        <w:ind w:left="35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3" w15:restartNumberingAfterBreak="0">
    <w:nsid w:val="451F7441"/>
    <w:multiLevelType w:val="hybridMultilevel"/>
    <w:tmpl w:val="7C98568E"/>
    <w:lvl w:ilvl="0" w:tplc="040E000B">
      <w:start w:val="1"/>
      <w:numFmt w:val="bullet"/>
      <w:lvlText w:val=""/>
      <w:lvlJc w:val="left"/>
      <w:pPr>
        <w:tabs>
          <w:tab w:val="num" w:pos="12"/>
        </w:tabs>
        <w:ind w:left="1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" w15:restartNumberingAfterBreak="0">
    <w:nsid w:val="62617DA4"/>
    <w:multiLevelType w:val="hybridMultilevel"/>
    <w:tmpl w:val="1A22F246"/>
    <w:lvl w:ilvl="0" w:tplc="C900AF00">
      <w:start w:val="2"/>
      <w:numFmt w:val="bullet"/>
      <w:lvlText w:val=""/>
      <w:lvlJc w:val="left"/>
      <w:pPr>
        <w:ind w:left="360" w:hanging="360"/>
      </w:pPr>
      <w:rPr>
        <w:rFonts w:ascii="Wingdings" w:eastAsia="Arial Unicode MS" w:hAnsi="Wingdings" w:cs="Lucida San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BF72630"/>
    <w:multiLevelType w:val="hybridMultilevel"/>
    <w:tmpl w:val="CEEA7BE8"/>
    <w:lvl w:ilvl="0" w:tplc="040E0001">
      <w:start w:val="1"/>
      <w:numFmt w:val="bullet"/>
      <w:lvlText w:val=""/>
      <w:lvlJc w:val="left"/>
      <w:pPr>
        <w:ind w:left="-34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0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</w:abstractNum>
  <w:num w:numId="1" w16cid:durableId="905917595">
    <w:abstractNumId w:val="3"/>
  </w:num>
  <w:num w:numId="2" w16cid:durableId="1547066786">
    <w:abstractNumId w:val="5"/>
  </w:num>
  <w:num w:numId="3" w16cid:durableId="420689246">
    <w:abstractNumId w:val="1"/>
  </w:num>
  <w:num w:numId="4" w16cid:durableId="2009868002">
    <w:abstractNumId w:val="4"/>
  </w:num>
  <w:num w:numId="5" w16cid:durableId="1338574316">
    <w:abstractNumId w:val="0"/>
  </w:num>
  <w:num w:numId="6" w16cid:durableId="449979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85F"/>
    <w:rsid w:val="00023C36"/>
    <w:rsid w:val="000347C8"/>
    <w:rsid w:val="000756FC"/>
    <w:rsid w:val="00094385"/>
    <w:rsid w:val="000A30A5"/>
    <w:rsid w:val="000A6242"/>
    <w:rsid w:val="000A66F1"/>
    <w:rsid w:val="000B6560"/>
    <w:rsid w:val="000F2999"/>
    <w:rsid w:val="001644BA"/>
    <w:rsid w:val="00180BBE"/>
    <w:rsid w:val="0019016B"/>
    <w:rsid w:val="001A1F14"/>
    <w:rsid w:val="001D0C90"/>
    <w:rsid w:val="002478B6"/>
    <w:rsid w:val="0026161F"/>
    <w:rsid w:val="00287D30"/>
    <w:rsid w:val="003140AF"/>
    <w:rsid w:val="00340678"/>
    <w:rsid w:val="00364A40"/>
    <w:rsid w:val="00380469"/>
    <w:rsid w:val="003956B9"/>
    <w:rsid w:val="00395B45"/>
    <w:rsid w:val="00416379"/>
    <w:rsid w:val="00433804"/>
    <w:rsid w:val="00446FE2"/>
    <w:rsid w:val="00455D09"/>
    <w:rsid w:val="00460B5D"/>
    <w:rsid w:val="00474099"/>
    <w:rsid w:val="00490E73"/>
    <w:rsid w:val="004966F0"/>
    <w:rsid w:val="004B5328"/>
    <w:rsid w:val="004D4988"/>
    <w:rsid w:val="004D6A64"/>
    <w:rsid w:val="004F2E24"/>
    <w:rsid w:val="004F4397"/>
    <w:rsid w:val="0052364B"/>
    <w:rsid w:val="0053163F"/>
    <w:rsid w:val="005461D6"/>
    <w:rsid w:val="00595735"/>
    <w:rsid w:val="00614751"/>
    <w:rsid w:val="0066675A"/>
    <w:rsid w:val="00677DD1"/>
    <w:rsid w:val="006847B0"/>
    <w:rsid w:val="00691DE8"/>
    <w:rsid w:val="00761EC5"/>
    <w:rsid w:val="007717BF"/>
    <w:rsid w:val="00787523"/>
    <w:rsid w:val="007C2642"/>
    <w:rsid w:val="00821D78"/>
    <w:rsid w:val="008A377C"/>
    <w:rsid w:val="008B1AC6"/>
    <w:rsid w:val="008C3C7E"/>
    <w:rsid w:val="008F77E4"/>
    <w:rsid w:val="00905F46"/>
    <w:rsid w:val="0095173C"/>
    <w:rsid w:val="0095340E"/>
    <w:rsid w:val="00A106BB"/>
    <w:rsid w:val="00A11AD4"/>
    <w:rsid w:val="00A46261"/>
    <w:rsid w:val="00A6173D"/>
    <w:rsid w:val="00A954D2"/>
    <w:rsid w:val="00AD7A0C"/>
    <w:rsid w:val="00AF1F55"/>
    <w:rsid w:val="00B00D46"/>
    <w:rsid w:val="00B56F7D"/>
    <w:rsid w:val="00B9022D"/>
    <w:rsid w:val="00BA27F3"/>
    <w:rsid w:val="00BD1E4A"/>
    <w:rsid w:val="00BD5799"/>
    <w:rsid w:val="00BE225C"/>
    <w:rsid w:val="00C1746B"/>
    <w:rsid w:val="00C209CE"/>
    <w:rsid w:val="00C4469A"/>
    <w:rsid w:val="00C477CE"/>
    <w:rsid w:val="00C74BE0"/>
    <w:rsid w:val="00D17893"/>
    <w:rsid w:val="00D2630E"/>
    <w:rsid w:val="00D335DA"/>
    <w:rsid w:val="00D40066"/>
    <w:rsid w:val="00D7255F"/>
    <w:rsid w:val="00DA0163"/>
    <w:rsid w:val="00E450CF"/>
    <w:rsid w:val="00E935C4"/>
    <w:rsid w:val="00E93FF5"/>
    <w:rsid w:val="00E95053"/>
    <w:rsid w:val="00EB684D"/>
    <w:rsid w:val="00EB785F"/>
    <w:rsid w:val="00EE78AA"/>
    <w:rsid w:val="00F340BA"/>
    <w:rsid w:val="00F96AE0"/>
    <w:rsid w:val="00FD28D2"/>
    <w:rsid w:val="00FE1600"/>
    <w:rsid w:val="00FF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6D87D281"/>
  <w15:docId w15:val="{7D7E6019-B756-436F-8E19-DA30A7CE9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1644BA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644BA"/>
    <w:pPr>
      <w:keepNext/>
      <w:jc w:val="center"/>
      <w:outlineLvl w:val="0"/>
    </w:pPr>
    <w:rPr>
      <w:b/>
      <w:sz w:val="40"/>
      <w:szCs w:val="20"/>
    </w:rPr>
  </w:style>
  <w:style w:type="paragraph" w:styleId="Cmsor2">
    <w:name w:val="heading 2"/>
    <w:basedOn w:val="Norml"/>
    <w:next w:val="Norml"/>
    <w:link w:val="Cmsor2Char"/>
    <w:qFormat/>
    <w:rsid w:val="001644BA"/>
    <w:pPr>
      <w:keepNext/>
      <w:outlineLvl w:val="1"/>
    </w:pPr>
    <w:rPr>
      <w:b/>
      <w:sz w:val="20"/>
      <w:szCs w:val="20"/>
    </w:rPr>
  </w:style>
  <w:style w:type="paragraph" w:styleId="Cmsor3">
    <w:name w:val="heading 3"/>
    <w:basedOn w:val="Norml"/>
    <w:next w:val="Norml"/>
    <w:link w:val="Cmsor3Char"/>
    <w:qFormat/>
    <w:rsid w:val="001644BA"/>
    <w:pPr>
      <w:keepNext/>
      <w:ind w:left="284" w:right="454"/>
      <w:outlineLvl w:val="2"/>
    </w:pPr>
    <w:rPr>
      <w:b/>
      <w:bCs/>
      <w:color w:val="FF0000"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locked/>
    <w:rsid w:val="00EB785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semiHidden/>
    <w:locked/>
    <w:rsid w:val="00EB785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semiHidden/>
    <w:locked/>
    <w:rsid w:val="00EB785F"/>
    <w:rPr>
      <w:rFonts w:ascii="Cambria" w:hAnsi="Cambria" w:cs="Times New Roman"/>
      <w:b/>
      <w:bCs/>
      <w:sz w:val="26"/>
      <w:szCs w:val="26"/>
    </w:rPr>
  </w:style>
  <w:style w:type="paragraph" w:styleId="llb">
    <w:name w:val="footer"/>
    <w:basedOn w:val="Norml"/>
    <w:link w:val="llbChar"/>
    <w:semiHidden/>
    <w:rsid w:val="001644B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lbChar">
    <w:name w:val="Élőláb Char"/>
    <w:basedOn w:val="Bekezdsalapbettpusa"/>
    <w:link w:val="llb"/>
    <w:semiHidden/>
    <w:locked/>
    <w:rsid w:val="00EB785F"/>
    <w:rPr>
      <w:rFonts w:cs="Times New Roman"/>
      <w:sz w:val="24"/>
      <w:szCs w:val="24"/>
    </w:rPr>
  </w:style>
  <w:style w:type="character" w:styleId="Oldalszm">
    <w:name w:val="page number"/>
    <w:basedOn w:val="Bekezdsalapbettpusa"/>
    <w:semiHidden/>
    <w:rsid w:val="001644BA"/>
    <w:rPr>
      <w:rFonts w:cs="Times New Roman"/>
    </w:rPr>
  </w:style>
  <w:style w:type="paragraph" w:styleId="Kpalrs">
    <w:name w:val="caption"/>
    <w:basedOn w:val="Norml"/>
    <w:next w:val="Norml"/>
    <w:qFormat/>
    <w:rsid w:val="001644BA"/>
    <w:pPr>
      <w:ind w:left="-1417" w:firstLine="709"/>
      <w:jc w:val="center"/>
    </w:pPr>
    <w:rPr>
      <w:sz w:val="28"/>
      <w:szCs w:val="20"/>
    </w:rPr>
  </w:style>
  <w:style w:type="paragraph" w:styleId="Szvegtrzsbehzssal3">
    <w:name w:val="Body Text Indent 3"/>
    <w:basedOn w:val="Norml"/>
    <w:link w:val="Szvegtrzsbehzssal3Char"/>
    <w:semiHidden/>
    <w:rsid w:val="001644BA"/>
    <w:pPr>
      <w:ind w:left="-708"/>
    </w:pPr>
    <w:rPr>
      <w:sz w:val="28"/>
      <w:szCs w:val="20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locked/>
    <w:rsid w:val="00EB785F"/>
    <w:rPr>
      <w:rFonts w:cs="Times New Roman"/>
      <w:sz w:val="16"/>
      <w:szCs w:val="16"/>
    </w:rPr>
  </w:style>
  <w:style w:type="paragraph" w:styleId="Szvegtrzs">
    <w:name w:val="Body Text"/>
    <w:basedOn w:val="Norml"/>
    <w:link w:val="SzvegtrzsChar"/>
    <w:semiHidden/>
    <w:rsid w:val="001644BA"/>
    <w:pPr>
      <w:ind w:right="454"/>
      <w:jc w:val="center"/>
    </w:pPr>
    <w:rPr>
      <w:b/>
      <w:bCs/>
      <w:sz w:val="32"/>
      <w:u w:val="single"/>
    </w:rPr>
  </w:style>
  <w:style w:type="character" w:customStyle="1" w:styleId="SzvegtrzsChar">
    <w:name w:val="Szövegtörzs Char"/>
    <w:basedOn w:val="Bekezdsalapbettpusa"/>
    <w:link w:val="Szvegtrzs"/>
    <w:semiHidden/>
    <w:locked/>
    <w:rsid w:val="00EB785F"/>
    <w:rPr>
      <w:rFonts w:cs="Times New Roman"/>
      <w:sz w:val="24"/>
      <w:szCs w:val="24"/>
    </w:rPr>
  </w:style>
  <w:style w:type="paragraph" w:styleId="Szvegblokk">
    <w:name w:val="Block Text"/>
    <w:basedOn w:val="Norml"/>
    <w:semiHidden/>
    <w:rsid w:val="001644BA"/>
    <w:pPr>
      <w:ind w:left="284" w:right="454"/>
      <w:jc w:val="center"/>
    </w:pPr>
    <w:rPr>
      <w:b/>
      <w:bCs/>
      <w:sz w:val="32"/>
      <w:u w:val="single"/>
    </w:rPr>
  </w:style>
  <w:style w:type="character" w:styleId="Hiperhivatkozs">
    <w:name w:val="Hyperlink"/>
    <w:basedOn w:val="Bekezdsalapbettpusa"/>
    <w:rsid w:val="00FE1600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0A30A5"/>
    <w:pPr>
      <w:ind w:left="720"/>
      <w:contextualSpacing/>
    </w:pPr>
  </w:style>
  <w:style w:type="paragraph" w:customStyle="1" w:styleId="Kpalrs1">
    <w:name w:val="Képaláírás1"/>
    <w:basedOn w:val="Norml"/>
    <w:qFormat/>
    <w:rsid w:val="003140AF"/>
    <w:pPr>
      <w:widowControl w:val="0"/>
      <w:suppressLineNumbers/>
      <w:suppressAutoHyphens/>
      <w:spacing w:before="120" w:after="120"/>
    </w:pPr>
    <w:rPr>
      <w:rFonts w:ascii="Liberation Serif" w:eastAsia="Arial Unicode MS" w:hAnsi="Liberation Serif" w:cs="Lucida Sans"/>
      <w:i/>
      <w:iCs/>
      <w:lang w:val="en-US" w:eastAsia="zh-CN" w:bidi="hi-IN"/>
    </w:rPr>
  </w:style>
  <w:style w:type="paragraph" w:styleId="Lista">
    <w:name w:val="List"/>
    <w:basedOn w:val="Szvegtrzs"/>
    <w:rsid w:val="003140AF"/>
    <w:pPr>
      <w:widowControl w:val="0"/>
      <w:suppressAutoHyphens/>
      <w:spacing w:after="283"/>
      <w:ind w:right="0"/>
      <w:jc w:val="left"/>
    </w:pPr>
    <w:rPr>
      <w:rFonts w:ascii="Liberation Serif" w:eastAsia="Arial Unicode MS" w:hAnsi="Liberation Serif" w:cs="Lucida Sans"/>
      <w:b w:val="0"/>
      <w:bCs w:val="0"/>
      <w:sz w:val="24"/>
      <w:u w:val="none"/>
      <w:lang w:val="en-US" w:eastAsia="zh-CN" w:bidi="hi-IN"/>
    </w:rPr>
  </w:style>
  <w:style w:type="character" w:customStyle="1" w:styleId="EndnoteCharacters">
    <w:name w:val="Endnote Characters"/>
    <w:qFormat/>
    <w:rsid w:val="008C3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gyertyalangkft@freemail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689</Words>
  <Characters>4761</Characters>
  <Application>Microsoft Office Word</Application>
  <DocSecurity>4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GYERTYALÁNG KEGYELETI KFT</vt:lpstr>
    </vt:vector>
  </TitlesOfParts>
  <Company/>
  <LinksUpToDate>false</LinksUpToDate>
  <CharactersWithSpaces>5440</CharactersWithSpaces>
  <SharedDoc>false</SharedDoc>
  <HLinks>
    <vt:vector size="6" baseType="variant">
      <vt:variant>
        <vt:i4>1179747</vt:i4>
      </vt:variant>
      <vt:variant>
        <vt:i4>0</vt:i4>
      </vt:variant>
      <vt:variant>
        <vt:i4>0</vt:i4>
      </vt:variant>
      <vt:variant>
        <vt:i4>5</vt:i4>
      </vt:variant>
      <vt:variant>
        <vt:lpwstr>mailto:gyertyal@t-online.hu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GYERTYALÁNG KEGYELETI KFT</dc:title>
  <dc:creator>toshiba</dc:creator>
  <cp:lastModifiedBy>Mónika Lack</cp:lastModifiedBy>
  <cp:revision>2</cp:revision>
  <cp:lastPrinted>2008-02-22T11:43:00Z</cp:lastPrinted>
  <dcterms:created xsi:type="dcterms:W3CDTF">2025-09-25T15:09:00Z</dcterms:created>
  <dcterms:modified xsi:type="dcterms:W3CDTF">2025-09-25T15:09:00Z</dcterms:modified>
</cp:coreProperties>
</file>